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CB5341" w:rsidRDefault="00CB5341" w:rsidP="00CB5341">
      <w:pPr>
        <w:widowControl/>
        <w:tabs>
          <w:tab w:val="left" w:pos="851"/>
        </w:tabs>
        <w:autoSpaceDE w:val="0"/>
        <w:autoSpaceDN w:val="0"/>
        <w:adjustRightInd w:val="0"/>
        <w:spacing w:after="0"/>
        <w:ind w:left="851" w:hanging="851"/>
        <w:jc w:val="both"/>
        <w:rPr>
          <w:b/>
          <w:bCs/>
        </w:rPr>
      </w:pPr>
    </w:p>
    <w:p w:rsidR="00761B51" w:rsidRDefault="00761B51" w:rsidP="00761B51">
      <w:pPr>
        <w:widowControl/>
        <w:tabs>
          <w:tab w:val="left" w:pos="851"/>
        </w:tabs>
        <w:autoSpaceDE w:val="0"/>
        <w:autoSpaceDN w:val="0"/>
        <w:adjustRightInd w:val="0"/>
        <w:spacing w:after="0"/>
        <w:ind w:left="851" w:hanging="851"/>
        <w:jc w:val="right"/>
        <w:rPr>
          <w:b/>
          <w:bCs/>
        </w:rPr>
      </w:pPr>
      <w:r>
        <w:rPr>
          <w:b/>
          <w:bCs/>
        </w:rPr>
        <w:t>ALLEGATO B</w:t>
      </w:r>
    </w:p>
    <w:p w:rsidR="00761B51" w:rsidRDefault="00761B51" w:rsidP="00CB5341">
      <w:pPr>
        <w:widowControl/>
        <w:tabs>
          <w:tab w:val="left" w:pos="851"/>
        </w:tabs>
        <w:autoSpaceDE w:val="0"/>
        <w:autoSpaceDN w:val="0"/>
        <w:adjustRightInd w:val="0"/>
        <w:spacing w:after="0"/>
        <w:ind w:left="851" w:hanging="851"/>
        <w:jc w:val="both"/>
        <w:rPr>
          <w:b/>
          <w:bCs/>
        </w:rPr>
      </w:pPr>
    </w:p>
    <w:tbl>
      <w:tblPr>
        <w:tblStyle w:val="Grigliatabella"/>
        <w:tblW w:w="0" w:type="auto"/>
        <w:tblLook w:val="04A0" w:firstRow="1" w:lastRow="0" w:firstColumn="1" w:lastColumn="0" w:noHBand="0" w:noVBand="1"/>
      </w:tblPr>
      <w:tblGrid>
        <w:gridCol w:w="9778"/>
      </w:tblGrid>
      <w:tr w:rsidR="00CB5341" w:rsidTr="00CB5341">
        <w:trPr>
          <w:trHeight w:val="3453"/>
        </w:trPr>
        <w:tc>
          <w:tcPr>
            <w:tcW w:w="9778" w:type="dxa"/>
            <w:tcBorders>
              <w:top w:val="single" w:sz="4" w:space="0" w:color="auto"/>
              <w:left w:val="single" w:sz="4" w:space="0" w:color="auto"/>
              <w:bottom w:val="single" w:sz="4" w:space="0" w:color="auto"/>
              <w:right w:val="single" w:sz="4" w:space="0" w:color="auto"/>
            </w:tcBorders>
          </w:tcPr>
          <w:p w:rsidR="00CB5341" w:rsidRDefault="00CB5341">
            <w:pPr>
              <w:jc w:val="both"/>
              <w:rPr>
                <w:rFonts w:ascii="Verdana" w:hAnsi="Verdana" w:cs="Arial"/>
                <w:bCs/>
                <w:i/>
                <w:sz w:val="20"/>
                <w:szCs w:val="20"/>
              </w:rPr>
            </w:pPr>
            <w:r>
              <w:rPr>
                <w:rFonts w:ascii="Verdana" w:hAnsi="Verdana" w:cs="Arial"/>
                <w:bCs/>
                <w:i/>
                <w:sz w:val="20"/>
                <w:szCs w:val="20"/>
              </w:rPr>
              <w:t>Fondi Strutturali Europei – Programma Operativo Nazionale “Per la scuola, competenze e ambienti per l’apprendimento” 2014-2020. Asse V – Infrastrutture per l’istruzione – Fondo Europeo di Sviluppo Regionale (FESR) – REACT EU.</w:t>
            </w:r>
          </w:p>
          <w:p w:rsidR="00CB5341" w:rsidRDefault="00CB5341">
            <w:pPr>
              <w:jc w:val="both"/>
              <w:rPr>
                <w:rFonts w:ascii="Verdana" w:hAnsi="Verdana" w:cs="Arial"/>
                <w:bCs/>
                <w:i/>
                <w:sz w:val="20"/>
                <w:szCs w:val="20"/>
              </w:rPr>
            </w:pPr>
            <w:r>
              <w:rPr>
                <w:rFonts w:ascii="Verdana" w:hAnsi="Verdana" w:cs="Arial"/>
                <w:bCs/>
                <w:i/>
                <w:sz w:val="20"/>
                <w:szCs w:val="20"/>
              </w:rPr>
              <w:t>Asse V – Priorità d’investimento: 13i – (FESR) “Promuovere il superamento degli effetti della crisi nel contesto della pandemia di COVID-19 e delle sue conseguenze sociali e preparare una ripresa verde, digitale e resiliente dell’economia” – Obiettivo specifico 13.1: Facilitare una ripresa verde, digitale e resiliente dell'economia - Nota di Adesione prot. n. 78988 del 29 maggio 2023 “Azione 13.1.4 – “Laboratori green, sostenibili e innovativi per le scuole del secondo ciclo” per gli istituti scolastici con classi a indirizzo alberghiero, agrario, nautico e/o aeronautico delle regioni “più sviluppate”, “in transizione” e “meno sviluppate”.</w:t>
            </w:r>
          </w:p>
          <w:p w:rsidR="00CB5341" w:rsidRDefault="00CB5341">
            <w:pPr>
              <w:jc w:val="center"/>
              <w:rPr>
                <w:rFonts w:ascii="Verdana" w:hAnsi="Verdana" w:cs="Arial"/>
                <w:bCs/>
                <w:i/>
                <w:sz w:val="20"/>
                <w:szCs w:val="20"/>
              </w:rPr>
            </w:pPr>
            <w:r>
              <w:rPr>
                <w:rFonts w:ascii="Verdana" w:hAnsi="Verdana" w:cs="Arial"/>
                <w:bCs/>
                <w:i/>
                <w:sz w:val="20"/>
                <w:szCs w:val="20"/>
              </w:rPr>
              <w:t>13.1.4 – “Laboratori green, sostenibili e innovativi per le scuole del secondo ciclo”.</w:t>
            </w:r>
          </w:p>
          <w:p w:rsidR="00CB5341" w:rsidRDefault="00CB5341">
            <w:pPr>
              <w:jc w:val="center"/>
              <w:rPr>
                <w:rFonts w:ascii="Verdana" w:hAnsi="Verdana" w:cs="Arial"/>
                <w:bCs/>
                <w:i/>
                <w:sz w:val="20"/>
                <w:szCs w:val="20"/>
              </w:rPr>
            </w:pPr>
          </w:p>
          <w:p w:rsidR="00CB5341" w:rsidRDefault="00CB5341">
            <w:pPr>
              <w:jc w:val="center"/>
              <w:rPr>
                <w:rFonts w:ascii="Verdana" w:hAnsi="Verdana" w:cs="Arial"/>
                <w:bCs/>
                <w:i/>
                <w:sz w:val="20"/>
                <w:szCs w:val="20"/>
              </w:rPr>
            </w:pPr>
            <w:r>
              <w:rPr>
                <w:rFonts w:ascii="Verdana" w:hAnsi="Verdana" w:cs="Arial"/>
                <w:bCs/>
                <w:i/>
                <w:sz w:val="20"/>
                <w:szCs w:val="20"/>
              </w:rPr>
              <w:t>CUP B54D23001510006</w:t>
            </w:r>
          </w:p>
          <w:p w:rsidR="00CB5341" w:rsidRDefault="00CB5341">
            <w:pPr>
              <w:jc w:val="both"/>
              <w:rPr>
                <w:rFonts w:ascii="Verdana" w:hAnsi="Verdana" w:cs="Arial"/>
                <w:bCs/>
                <w:i/>
                <w:sz w:val="20"/>
                <w:szCs w:val="20"/>
              </w:rPr>
            </w:pPr>
          </w:p>
        </w:tc>
      </w:tr>
    </w:tbl>
    <w:p w:rsidR="00006B5E" w:rsidRDefault="00006B5E" w:rsidP="00CB5341">
      <w:pPr>
        <w:pStyle w:val="Default"/>
        <w:rPr>
          <w:b/>
          <w:bCs/>
          <w:sz w:val="22"/>
          <w:szCs w:val="22"/>
        </w:rPr>
      </w:pPr>
    </w:p>
    <w:p w:rsidR="00006B5E" w:rsidRDefault="00F9320A" w:rsidP="00006B5E">
      <w:pPr>
        <w:spacing w:before="120" w:after="120"/>
        <w:jc w:val="both"/>
        <w:rPr>
          <w:rFonts w:ascii="Calibri" w:eastAsia="Calibri" w:hAnsi="Calibri" w:cs="Calibri"/>
          <w:b/>
        </w:rPr>
      </w:pPr>
      <w:r>
        <w:rPr>
          <w:rFonts w:ascii="Calibri" w:eastAsia="Calibri" w:hAnsi="Calibri" w:cs="Calibri"/>
          <w:b/>
        </w:rPr>
        <w:t>Il/l</w:t>
      </w:r>
      <w:r w:rsidR="00006B5E">
        <w:rPr>
          <w:rFonts w:ascii="Calibri" w:eastAsia="Calibri" w:hAnsi="Calibri" w:cs="Calibri"/>
          <w:b/>
        </w:rPr>
        <w:t>a sottoscritt</w:t>
      </w:r>
      <w:r>
        <w:rPr>
          <w:rFonts w:ascii="Calibri" w:eastAsia="Calibri" w:hAnsi="Calibri" w:cs="Calibri"/>
          <w:b/>
        </w:rPr>
        <w:t>o/a</w:t>
      </w:r>
      <w:r w:rsidR="00006B5E">
        <w:rPr>
          <w:rFonts w:ascii="Calibri" w:eastAsia="Calibri" w:hAnsi="Calibri" w:cs="Calibri"/>
          <w:b/>
        </w:rPr>
        <w:t xml:space="preserve"> </w:t>
      </w:r>
      <w:r>
        <w:rPr>
          <w:rFonts w:ascii="Calibri" w:eastAsia="Calibri" w:hAnsi="Calibri" w:cs="Calibri"/>
          <w:b/>
        </w:rPr>
        <w:t>…………………….</w:t>
      </w:r>
      <w:r w:rsidR="00006B5E">
        <w:rPr>
          <w:rFonts w:ascii="Calibri" w:eastAsia="Calibri" w:hAnsi="Calibri" w:cs="Calibri"/>
          <w:b/>
        </w:rPr>
        <w:t>nat</w:t>
      </w:r>
      <w:r>
        <w:rPr>
          <w:rFonts w:ascii="Calibri" w:eastAsia="Calibri" w:hAnsi="Calibri" w:cs="Calibri"/>
          <w:b/>
        </w:rPr>
        <w:t>o/a</w:t>
      </w:r>
      <w:r w:rsidR="00006B5E">
        <w:rPr>
          <w:rFonts w:ascii="Calibri" w:eastAsia="Calibri" w:hAnsi="Calibri" w:cs="Calibri"/>
          <w:b/>
        </w:rPr>
        <w:t xml:space="preserve"> a</w:t>
      </w:r>
      <w:r>
        <w:rPr>
          <w:rFonts w:ascii="Calibri" w:eastAsia="Calibri" w:hAnsi="Calibri" w:cs="Calibri"/>
          <w:b/>
        </w:rPr>
        <w:t>………………..</w:t>
      </w:r>
      <w:r w:rsidR="00051402">
        <w:rPr>
          <w:rFonts w:ascii="Calibri" w:eastAsia="Calibri" w:hAnsi="Calibri" w:cs="Calibri"/>
          <w:b/>
        </w:rPr>
        <w:t xml:space="preserve">il </w:t>
      </w:r>
      <w:r>
        <w:rPr>
          <w:rFonts w:ascii="Calibri" w:eastAsia="Calibri" w:hAnsi="Calibri" w:cs="Calibri"/>
          <w:b/>
        </w:rPr>
        <w:t>………………r</w:t>
      </w:r>
      <w:r w:rsidR="00006B5E">
        <w:rPr>
          <w:rFonts w:ascii="Calibri" w:eastAsia="Calibri" w:hAnsi="Calibri" w:cs="Calibri"/>
          <w:b/>
        </w:rPr>
        <w:t xml:space="preserve">esidente a </w:t>
      </w:r>
      <w:r>
        <w:rPr>
          <w:rFonts w:ascii="Calibri" w:eastAsia="Calibri" w:hAnsi="Calibri" w:cs="Calibri"/>
          <w:b/>
        </w:rPr>
        <w:t>…………………….</w:t>
      </w:r>
      <w:r w:rsidR="00006B5E">
        <w:rPr>
          <w:rFonts w:ascii="Calibri" w:eastAsia="Calibri" w:hAnsi="Calibri" w:cs="Calibri"/>
          <w:b/>
        </w:rPr>
        <w:t xml:space="preserve"> Provincia di </w:t>
      </w:r>
      <w:r>
        <w:rPr>
          <w:rFonts w:ascii="Calibri" w:eastAsia="Calibri" w:hAnsi="Calibri" w:cs="Calibri"/>
          <w:b/>
        </w:rPr>
        <w:t>……………………….</w:t>
      </w:r>
      <w:r w:rsidR="00006B5E">
        <w:rPr>
          <w:rFonts w:ascii="Calibri" w:eastAsia="Calibri" w:hAnsi="Calibri" w:cs="Calibri"/>
          <w:b/>
        </w:rPr>
        <w:t xml:space="preserve">Codice Fiscale  </w:t>
      </w:r>
      <w:r>
        <w:rPr>
          <w:rFonts w:ascii="Calibri" w:eastAsia="Calibri" w:hAnsi="Calibri" w:cs="Calibri"/>
          <w:b/>
        </w:rPr>
        <w:t>……………..</w:t>
      </w:r>
      <w:r w:rsidR="00006B5E">
        <w:rPr>
          <w:rFonts w:ascii="Calibri" w:eastAsia="Calibri" w:hAnsi="Calibri" w:cs="Calibri"/>
          <w:b/>
        </w:rPr>
        <w:t xml:space="preserve">, </w:t>
      </w:r>
    </w:p>
    <w:p w:rsidR="00006B5E" w:rsidRPr="00913D68" w:rsidRDefault="00006B5E" w:rsidP="00F9320A">
      <w:pPr>
        <w:spacing w:before="144" w:after="144"/>
        <w:jc w:val="center"/>
        <w:rPr>
          <w:rFonts w:ascii="Calibri" w:eastAsia="Calibri" w:hAnsi="Calibri" w:cs="Calibri"/>
          <w:b/>
          <w:bCs/>
        </w:rPr>
      </w:pPr>
      <w:r w:rsidRPr="00913D68">
        <w:rPr>
          <w:rFonts w:ascii="Calibri" w:eastAsia="Calibri" w:hAnsi="Calibri" w:cs="Calibri"/>
          <w:b/>
          <w:bCs/>
        </w:rPr>
        <w:t xml:space="preserve">in relazione all’incarico avente ad oggetto </w:t>
      </w:r>
      <w:r w:rsidR="00F9320A">
        <w:rPr>
          <w:rFonts w:ascii="Calibri" w:eastAsia="Calibri" w:hAnsi="Calibri" w:cs="Calibri"/>
          <w:b/>
          <w:bCs/>
        </w:rPr>
        <w:t>PROGETTISTA</w:t>
      </w:r>
      <w:r w:rsidRPr="00913D68">
        <w:rPr>
          <w:rFonts w:ascii="Calibri" w:eastAsia="Calibri" w:hAnsi="Calibri" w:cs="Calibri"/>
          <w:b/>
          <w:bCs/>
        </w:rPr>
        <w:t xml:space="preserve"> , nell’ambito del Progetto</w:t>
      </w:r>
    </w:p>
    <w:p w:rsidR="00006B5E" w:rsidRPr="00006B5E" w:rsidRDefault="00006B5E" w:rsidP="00006B5E">
      <w:pPr>
        <w:jc w:val="both"/>
        <w:rPr>
          <w:rFonts w:ascii="Calibri" w:eastAsia="Calibri" w:hAnsi="Calibri" w:cs="Calibri"/>
          <w:b/>
        </w:rPr>
      </w:pPr>
      <w:r w:rsidRPr="00006B5E">
        <w:rPr>
          <w:rFonts w:ascii="Calibri" w:eastAsia="Calibri" w:hAnsi="Calibri" w:cs="Calibri"/>
          <w:b/>
        </w:rPr>
        <w:t>“Laboratori green, sostenibili e innovativi per le scuole del secondo ciclo” per gli istituti scolastici con classi a indirizzo alberghiero, agrario, nautico e/o aeronautico delle regioni “più sviluppate”, “in transizione” e “meno sviluppate”.13.1.4 – “Laboratori green, sostenibili e innovativi per le scuole del secondo ciclo”.</w:t>
      </w:r>
    </w:p>
    <w:p w:rsidR="00006B5E" w:rsidRDefault="00006B5E" w:rsidP="00006B5E">
      <w:pPr>
        <w:spacing w:before="120" w:after="120"/>
        <w:jc w:val="both"/>
        <w:rPr>
          <w:rFonts w:ascii="Calibri" w:eastAsia="Calibri" w:hAnsi="Calibri" w:cs="Calibri"/>
          <w:b/>
        </w:rPr>
      </w:pPr>
      <w:r>
        <w:rPr>
          <w:rFonts w:ascii="Calibri" w:eastAsia="Calibri" w:hAnsi="Calibri" w:cs="Calibri"/>
          <w:b/>
        </w:rPr>
        <w:t>consapevole che la falsità in atti e le dichiarazioni mendaci sono punite ai sensi del codice penale e delle leggi speciali in materia e che, laddove dovesse emergere la non veridicità di quanto qui dichiarato, si avrà la decadenza dai benefici eventualmente ottenuti ai sensi dell’art. 75 del d.P.R. n. 445 del 28 dicembre 2000 e l’applicazione di ogni altra sanzione prevista dalla legge, nella predetta qualità, ai sensi e per gli effetti di cui agli artt. 46 e 47 del d.P.R. n. 445 del 28 dicembre 2000,</w:t>
      </w:r>
    </w:p>
    <w:p w:rsidR="00006B5E" w:rsidRDefault="00006B5E" w:rsidP="00006B5E">
      <w:pPr>
        <w:spacing w:before="120" w:after="120"/>
        <w:jc w:val="center"/>
        <w:rPr>
          <w:rFonts w:ascii="Calibri" w:eastAsia="Calibri" w:hAnsi="Calibri" w:cs="Calibri"/>
          <w:b/>
        </w:rPr>
      </w:pPr>
    </w:p>
    <w:p w:rsidR="00006B5E" w:rsidRDefault="00006B5E" w:rsidP="00006B5E">
      <w:pPr>
        <w:spacing w:before="120" w:after="120"/>
        <w:jc w:val="center"/>
        <w:rPr>
          <w:rFonts w:ascii="Calibri" w:eastAsia="Calibri" w:hAnsi="Calibri" w:cs="Calibri"/>
          <w:b/>
        </w:rPr>
      </w:pPr>
      <w:r>
        <w:rPr>
          <w:rFonts w:ascii="Calibri" w:eastAsia="Calibri" w:hAnsi="Calibri" w:cs="Calibri"/>
          <w:b/>
        </w:rPr>
        <w:t>DICHIARA</w:t>
      </w:r>
    </w:p>
    <w:p w:rsidR="00006B5E" w:rsidRDefault="00006B5E" w:rsidP="00006B5E">
      <w:pPr>
        <w:widowControl/>
        <w:numPr>
          <w:ilvl w:val="0"/>
          <w:numId w:val="32"/>
        </w:numPr>
        <w:pBdr>
          <w:top w:val="nil"/>
          <w:left w:val="nil"/>
          <w:bottom w:val="nil"/>
          <w:right w:val="nil"/>
          <w:between w:val="nil"/>
        </w:pBdr>
        <w:spacing w:before="120" w:after="0"/>
        <w:ind w:left="709"/>
        <w:jc w:val="both"/>
        <w:rPr>
          <w:rFonts w:ascii="Calibri" w:eastAsia="Calibri" w:hAnsi="Calibri" w:cs="Calibri"/>
          <w:color w:val="000000"/>
        </w:rPr>
      </w:pPr>
      <w:r>
        <w:rPr>
          <w:rFonts w:ascii="Calibri" w:eastAsia="Calibri" w:hAnsi="Calibri" w:cs="Calibri"/>
          <w:color w:val="000000"/>
        </w:rPr>
        <w:t xml:space="preserve">di non trovarsi in situazione di incompatibilità, ai sensi di quanto previsto dal d.lgs. n. 39/2013 e dall’art. 53, del d.lgs. n. 165/2001; </w:t>
      </w:r>
    </w:p>
    <w:p w:rsidR="00006B5E" w:rsidRDefault="00006B5E" w:rsidP="00006B5E">
      <w:pPr>
        <w:pBdr>
          <w:top w:val="nil"/>
          <w:left w:val="nil"/>
          <w:bottom w:val="nil"/>
          <w:right w:val="nil"/>
          <w:between w:val="nil"/>
        </w:pBdr>
        <w:ind w:left="709"/>
        <w:jc w:val="both"/>
        <w:rPr>
          <w:rFonts w:ascii="Calibri" w:eastAsia="Calibri" w:hAnsi="Calibri" w:cs="Calibri"/>
          <w:color w:val="000000"/>
        </w:rPr>
      </w:pPr>
      <w:r>
        <w:rPr>
          <w:rFonts w:ascii="Calibri" w:eastAsia="Calibri" w:hAnsi="Calibri" w:cs="Calibri"/>
          <w:color w:val="000000"/>
        </w:rPr>
        <w:t xml:space="preserve">ovvero, nel caso in cui sussistano situazioni di incompatibilità, che le stesse sono le </w:t>
      </w:r>
      <w:r>
        <w:rPr>
          <w:rFonts w:ascii="Calibri" w:eastAsia="Calibri" w:hAnsi="Calibri" w:cs="Calibri"/>
          <w:color w:val="000000"/>
        </w:rPr>
        <w:lastRenderedPageBreak/>
        <w:t>seguenti:_________________________________________________________________________________________________________________________________________________________________________________________________________________________________;</w:t>
      </w:r>
    </w:p>
    <w:p w:rsidR="00006B5E" w:rsidRDefault="00006B5E" w:rsidP="00006B5E">
      <w:pPr>
        <w:widowControl/>
        <w:numPr>
          <w:ilvl w:val="0"/>
          <w:numId w:val="32"/>
        </w:numPr>
        <w:pBdr>
          <w:top w:val="nil"/>
          <w:left w:val="nil"/>
          <w:bottom w:val="nil"/>
          <w:right w:val="nil"/>
          <w:between w:val="nil"/>
        </w:pBdr>
        <w:spacing w:after="0"/>
        <w:ind w:left="709"/>
        <w:jc w:val="both"/>
        <w:rPr>
          <w:rFonts w:ascii="Calibri" w:eastAsia="Calibri" w:hAnsi="Calibri" w:cs="Calibri"/>
          <w:color w:val="000000"/>
        </w:rPr>
      </w:pPr>
      <w:r>
        <w:rPr>
          <w:rFonts w:ascii="Calibri" w:eastAsia="Calibri" w:hAnsi="Calibri" w:cs="Calibri"/>
          <w:color w:val="000000"/>
        </w:rPr>
        <w:t>di non trovarsi in situazioni di conflitto di interessi, anche potenziale, ai sensi dell’art. 53, comma 14, del d.lgs. n. 165/2001, che possano interferire con l’esercizio dell’incarico;</w:t>
      </w:r>
    </w:p>
    <w:p w:rsidR="00006B5E" w:rsidRDefault="00006B5E" w:rsidP="00006B5E">
      <w:pPr>
        <w:widowControl/>
        <w:numPr>
          <w:ilvl w:val="0"/>
          <w:numId w:val="32"/>
        </w:numPr>
        <w:pBdr>
          <w:top w:val="nil"/>
          <w:left w:val="nil"/>
          <w:bottom w:val="nil"/>
          <w:right w:val="nil"/>
          <w:between w:val="nil"/>
        </w:pBdr>
        <w:spacing w:after="0"/>
        <w:ind w:left="709"/>
        <w:jc w:val="both"/>
        <w:rPr>
          <w:rFonts w:ascii="Calibri" w:eastAsia="Calibri" w:hAnsi="Calibri" w:cs="Calibri"/>
          <w:color w:val="000000"/>
        </w:rPr>
      </w:pPr>
      <w:r>
        <w:rPr>
          <w:rFonts w:ascii="Calibri" w:eastAsia="Calibri" w:hAnsi="Calibri" w:cs="Calibri"/>
          <w:color w:val="000000"/>
        </w:rPr>
        <w:t>che l’esercizio dell’incarico non coinvolge interessi propri o interessi di parenti, affini entro il secondo grado, del coniuge o di conviventi, oppure di persone con le quali abbia rapporti di frequentazione abituale, né interessi di soggetti od organizzazioni con cui egli o il coniuge abbia causa pendente o grave inimicizia o rapporti di credito o debito significativi o interessi di soggetti od organizzazioni di cui sia tutore, curatore, procuratore o agente, titolare effettivo, ovvero di enti, associazioni anche non riconosciute, comitati, società o stabilimenti di cui sia amministratore o gerente o dirigente;</w:t>
      </w:r>
    </w:p>
    <w:p w:rsidR="00006B5E" w:rsidRDefault="00006B5E" w:rsidP="00006B5E">
      <w:pPr>
        <w:widowControl/>
        <w:numPr>
          <w:ilvl w:val="0"/>
          <w:numId w:val="32"/>
        </w:numPr>
        <w:pBdr>
          <w:top w:val="nil"/>
          <w:left w:val="nil"/>
          <w:bottom w:val="nil"/>
          <w:right w:val="nil"/>
          <w:between w:val="nil"/>
        </w:pBdr>
        <w:spacing w:after="0"/>
        <w:ind w:left="709"/>
        <w:jc w:val="both"/>
        <w:rPr>
          <w:rFonts w:ascii="Calibri" w:eastAsia="Calibri" w:hAnsi="Calibri" w:cs="Calibri"/>
          <w:color w:val="000000"/>
        </w:rPr>
      </w:pPr>
      <w:r>
        <w:rPr>
          <w:rFonts w:ascii="Calibri" w:eastAsia="Calibri" w:hAnsi="Calibri" w:cs="Calibri"/>
          <w:color w:val="000000"/>
        </w:rPr>
        <w:t>di aver preso piena cognizione del D.M. 26 aprile 2022, n. 105, recante il Codice di Comportamento dei dipendenti del Ministero dell’istruzione e del merito;</w:t>
      </w:r>
    </w:p>
    <w:p w:rsidR="00006B5E" w:rsidRDefault="00006B5E" w:rsidP="00006B5E">
      <w:pPr>
        <w:widowControl/>
        <w:numPr>
          <w:ilvl w:val="0"/>
          <w:numId w:val="32"/>
        </w:numPr>
        <w:pBdr>
          <w:top w:val="nil"/>
          <w:left w:val="nil"/>
          <w:bottom w:val="nil"/>
          <w:right w:val="nil"/>
          <w:between w:val="nil"/>
        </w:pBdr>
        <w:spacing w:after="0"/>
        <w:ind w:left="709"/>
        <w:jc w:val="both"/>
        <w:rPr>
          <w:rFonts w:ascii="Calibri" w:eastAsia="Calibri" w:hAnsi="Calibri" w:cs="Calibri"/>
          <w:color w:val="000000"/>
        </w:rPr>
      </w:pPr>
      <w:r>
        <w:rPr>
          <w:rFonts w:ascii="Calibri" w:eastAsia="Calibri" w:hAnsi="Calibri" w:cs="Calibri"/>
          <w:color w:val="000000"/>
        </w:rPr>
        <w:t>di impegnarsi a comunicare tempestivamente all’Istituzione scolastica conferente eventuali variazioni che dovessero intervenire nel corso dello svolgimento dell’incarico;</w:t>
      </w:r>
    </w:p>
    <w:p w:rsidR="00006B5E" w:rsidRDefault="00006B5E" w:rsidP="00006B5E">
      <w:pPr>
        <w:widowControl/>
        <w:numPr>
          <w:ilvl w:val="0"/>
          <w:numId w:val="32"/>
        </w:numPr>
        <w:pBdr>
          <w:top w:val="nil"/>
          <w:left w:val="nil"/>
          <w:bottom w:val="nil"/>
          <w:right w:val="nil"/>
          <w:between w:val="nil"/>
        </w:pBdr>
        <w:spacing w:after="0"/>
        <w:ind w:left="709"/>
        <w:jc w:val="both"/>
        <w:rPr>
          <w:rFonts w:ascii="Calibri" w:eastAsia="Calibri" w:hAnsi="Calibri" w:cs="Calibri"/>
          <w:color w:val="000000"/>
        </w:rPr>
      </w:pPr>
      <w:r>
        <w:rPr>
          <w:rFonts w:ascii="Calibri" w:eastAsia="Calibri" w:hAnsi="Calibri" w:cs="Calibri"/>
          <w:color w:val="000000"/>
        </w:rPr>
        <w:t>di impegnarsi altresì a comunicare all’Istituzione scolastica qualsiasi altra circostanza sopravvenuta di carattere ostativo rispetto all’espletamento dell’incarico;</w:t>
      </w:r>
    </w:p>
    <w:p w:rsidR="00006B5E" w:rsidRDefault="00006B5E" w:rsidP="00006B5E">
      <w:pPr>
        <w:widowControl/>
        <w:numPr>
          <w:ilvl w:val="0"/>
          <w:numId w:val="32"/>
        </w:numPr>
        <w:pBdr>
          <w:top w:val="nil"/>
          <w:left w:val="nil"/>
          <w:bottom w:val="nil"/>
          <w:right w:val="nil"/>
          <w:between w:val="nil"/>
        </w:pBdr>
        <w:spacing w:after="0"/>
        <w:ind w:left="709"/>
        <w:jc w:val="both"/>
        <w:rPr>
          <w:rFonts w:ascii="Calibri" w:eastAsia="Calibri" w:hAnsi="Calibri" w:cs="Calibri"/>
          <w:color w:val="000000"/>
        </w:rPr>
      </w:pPr>
      <w:r>
        <w:rPr>
          <w:rFonts w:ascii="Calibri" w:eastAsia="Calibri" w:hAnsi="Calibri" w:cs="Calibri"/>
          <w:color w:val="000000"/>
        </w:rPr>
        <w:t>di essere stato informato/a, ai sensi dell’art. 13 del Regolamento (UE) 2016/679 del Parlamento europeo e del Consiglio del 27 aprile 2016 e del decreto legislativo 30 giugno 2003, n. 196, circa il trattamento dei dati personali raccolti e, in particolare, che tali dati saranno trattati, anche con strumenti informatici, esclusivamente per le finalità per le quali le presenti dichiarazioni vengono rese e fornisce il relativo consenso.</w:t>
      </w:r>
    </w:p>
    <w:p w:rsidR="00006B5E" w:rsidRDefault="00006B5E" w:rsidP="00006B5E">
      <w:pPr>
        <w:pBdr>
          <w:top w:val="nil"/>
          <w:left w:val="nil"/>
          <w:bottom w:val="nil"/>
          <w:right w:val="nil"/>
          <w:between w:val="nil"/>
        </w:pBdr>
        <w:spacing w:after="120"/>
        <w:ind w:left="709" w:hanging="284"/>
        <w:jc w:val="both"/>
        <w:rPr>
          <w:rFonts w:ascii="Calibri" w:eastAsia="Calibri" w:hAnsi="Calibri" w:cs="Calibri"/>
          <w:color w:val="000000"/>
        </w:rPr>
      </w:pPr>
    </w:p>
    <w:p w:rsidR="00006B5E" w:rsidRDefault="00006B5E" w:rsidP="00006B5E">
      <w:pPr>
        <w:pBdr>
          <w:top w:val="nil"/>
          <w:left w:val="nil"/>
          <w:bottom w:val="nil"/>
          <w:right w:val="nil"/>
          <w:between w:val="nil"/>
        </w:pBdr>
        <w:spacing w:before="120" w:after="120"/>
        <w:jc w:val="both"/>
        <w:rPr>
          <w:rFonts w:ascii="Calibri" w:eastAsia="Calibri" w:hAnsi="Calibri" w:cs="Calibri"/>
          <w:color w:val="000000"/>
        </w:rPr>
      </w:pPr>
      <w:r>
        <w:rPr>
          <w:rFonts w:ascii="Calibri" w:eastAsia="Calibri" w:hAnsi="Calibri" w:cs="Calibri"/>
          <w:color w:val="000000"/>
        </w:rPr>
        <w:t xml:space="preserve">Casale Monferrato, </w:t>
      </w:r>
      <w:r>
        <w:rPr>
          <w:rFonts w:ascii="Calibri" w:eastAsia="Calibri" w:hAnsi="Calibri" w:cs="Calibri"/>
          <w:color w:val="000000"/>
        </w:rPr>
        <w:tab/>
      </w:r>
      <w:r>
        <w:rPr>
          <w:rFonts w:ascii="Calibri" w:eastAsia="Calibri" w:hAnsi="Calibri" w:cs="Calibri"/>
          <w:color w:val="000000"/>
        </w:rPr>
        <w:tab/>
      </w:r>
      <w:r>
        <w:rPr>
          <w:rFonts w:ascii="Calibri" w:eastAsia="Calibri" w:hAnsi="Calibri" w:cs="Calibri"/>
          <w:color w:val="000000"/>
        </w:rPr>
        <w:tab/>
      </w:r>
      <w:r>
        <w:rPr>
          <w:rFonts w:ascii="Calibri" w:eastAsia="Calibri" w:hAnsi="Calibri" w:cs="Calibri"/>
          <w:color w:val="000000"/>
        </w:rPr>
        <w:tab/>
      </w:r>
      <w:r>
        <w:rPr>
          <w:rFonts w:ascii="Calibri" w:eastAsia="Calibri" w:hAnsi="Calibri" w:cs="Calibri"/>
          <w:color w:val="000000"/>
        </w:rPr>
        <w:tab/>
      </w:r>
      <w:r>
        <w:rPr>
          <w:rFonts w:ascii="Calibri" w:eastAsia="Calibri" w:hAnsi="Calibri" w:cs="Calibri"/>
          <w:color w:val="000000"/>
        </w:rPr>
        <w:tab/>
      </w:r>
      <w:r>
        <w:rPr>
          <w:rFonts w:ascii="Calibri" w:eastAsia="Calibri" w:hAnsi="Calibri" w:cs="Calibri"/>
          <w:color w:val="000000"/>
        </w:rPr>
        <w:tab/>
      </w:r>
      <w:r>
        <w:rPr>
          <w:rFonts w:ascii="Calibri" w:eastAsia="Calibri" w:hAnsi="Calibri" w:cs="Calibri"/>
          <w:color w:val="000000"/>
        </w:rPr>
        <w:tab/>
      </w:r>
      <w:r>
        <w:rPr>
          <w:rFonts w:ascii="Calibri" w:eastAsia="Calibri" w:hAnsi="Calibri" w:cs="Calibri"/>
          <w:color w:val="000000"/>
        </w:rPr>
        <w:tab/>
      </w:r>
    </w:p>
    <w:p w:rsidR="00006B5E" w:rsidRDefault="00006B5E" w:rsidP="00006B5E">
      <w:pPr>
        <w:pBdr>
          <w:top w:val="nil"/>
          <w:left w:val="nil"/>
          <w:bottom w:val="nil"/>
          <w:right w:val="nil"/>
          <w:between w:val="nil"/>
        </w:pBdr>
        <w:spacing w:before="120" w:after="120"/>
        <w:jc w:val="both"/>
        <w:rPr>
          <w:rFonts w:ascii="Calibri" w:eastAsia="Calibri" w:hAnsi="Calibri" w:cs="Calibri"/>
          <w:color w:val="000000"/>
        </w:rPr>
      </w:pPr>
      <w:bookmarkStart w:id="0" w:name="_heading=h.30j0zll" w:colFirst="0" w:colLast="0"/>
      <w:bookmarkEnd w:id="0"/>
      <w:r>
        <w:rPr>
          <w:rFonts w:ascii="Calibri" w:eastAsia="Calibri" w:hAnsi="Calibri" w:cs="Calibri"/>
          <w:color w:val="000000"/>
        </w:rPr>
        <w:tab/>
      </w:r>
      <w:r>
        <w:rPr>
          <w:rFonts w:ascii="Calibri" w:eastAsia="Calibri" w:hAnsi="Calibri" w:cs="Calibri"/>
          <w:color w:val="000000"/>
        </w:rPr>
        <w:tab/>
      </w:r>
      <w:r>
        <w:rPr>
          <w:rFonts w:ascii="Calibri" w:eastAsia="Calibri" w:hAnsi="Calibri" w:cs="Calibri"/>
          <w:color w:val="000000"/>
        </w:rPr>
        <w:tab/>
      </w:r>
      <w:r>
        <w:rPr>
          <w:rFonts w:ascii="Calibri" w:eastAsia="Calibri" w:hAnsi="Calibri" w:cs="Calibri"/>
          <w:color w:val="000000"/>
        </w:rPr>
        <w:tab/>
      </w:r>
      <w:r>
        <w:rPr>
          <w:rFonts w:ascii="Calibri" w:eastAsia="Calibri" w:hAnsi="Calibri" w:cs="Calibri"/>
          <w:color w:val="000000"/>
        </w:rPr>
        <w:tab/>
      </w:r>
      <w:r>
        <w:rPr>
          <w:rFonts w:ascii="Calibri" w:eastAsia="Calibri" w:hAnsi="Calibri" w:cs="Calibri"/>
          <w:color w:val="000000"/>
        </w:rPr>
        <w:tab/>
      </w:r>
      <w:r>
        <w:rPr>
          <w:rFonts w:ascii="Calibri" w:eastAsia="Calibri" w:hAnsi="Calibri" w:cs="Calibri"/>
          <w:color w:val="000000"/>
        </w:rPr>
        <w:tab/>
      </w:r>
      <w:r>
        <w:rPr>
          <w:rFonts w:ascii="Calibri" w:eastAsia="Calibri" w:hAnsi="Calibri" w:cs="Calibri"/>
          <w:color w:val="000000"/>
        </w:rPr>
        <w:tab/>
      </w:r>
      <w:r>
        <w:rPr>
          <w:rFonts w:ascii="Calibri" w:eastAsia="Calibri" w:hAnsi="Calibri" w:cs="Calibri"/>
          <w:color w:val="000000"/>
        </w:rPr>
        <w:tab/>
      </w:r>
      <w:r>
        <w:rPr>
          <w:rFonts w:ascii="Calibri" w:eastAsia="Calibri" w:hAnsi="Calibri" w:cs="Calibri"/>
          <w:color w:val="000000"/>
        </w:rPr>
        <w:tab/>
        <w:t>IL DICHIARANTE</w:t>
      </w:r>
      <w:r>
        <w:rPr>
          <w:rFonts w:ascii="Calibri" w:eastAsia="Calibri" w:hAnsi="Calibri" w:cs="Calibri"/>
          <w:color w:val="000000"/>
        </w:rPr>
        <w:tab/>
      </w:r>
      <w:r>
        <w:rPr>
          <w:rFonts w:ascii="Calibri" w:eastAsia="Calibri" w:hAnsi="Calibri" w:cs="Calibri"/>
          <w:color w:val="000000"/>
        </w:rPr>
        <w:tab/>
      </w:r>
      <w:r>
        <w:rPr>
          <w:rFonts w:ascii="Calibri" w:eastAsia="Calibri" w:hAnsi="Calibri" w:cs="Calibri"/>
          <w:color w:val="000000"/>
        </w:rPr>
        <w:tab/>
      </w:r>
      <w:r>
        <w:rPr>
          <w:rFonts w:ascii="Calibri" w:eastAsia="Calibri" w:hAnsi="Calibri" w:cs="Calibri"/>
          <w:color w:val="000000"/>
        </w:rPr>
        <w:tab/>
      </w:r>
      <w:r>
        <w:rPr>
          <w:rFonts w:ascii="Calibri" w:eastAsia="Calibri" w:hAnsi="Calibri" w:cs="Calibri"/>
          <w:color w:val="000000"/>
        </w:rPr>
        <w:tab/>
      </w:r>
      <w:r>
        <w:rPr>
          <w:rFonts w:ascii="Calibri" w:eastAsia="Calibri" w:hAnsi="Calibri" w:cs="Calibri"/>
          <w:color w:val="000000"/>
        </w:rPr>
        <w:tab/>
      </w:r>
      <w:r>
        <w:rPr>
          <w:rFonts w:ascii="Calibri" w:eastAsia="Calibri" w:hAnsi="Calibri" w:cs="Calibri"/>
          <w:color w:val="000000"/>
        </w:rPr>
        <w:tab/>
        <w:t xml:space="preserve">         </w:t>
      </w:r>
      <w:r>
        <w:rPr>
          <w:rFonts w:ascii="Calibri" w:eastAsia="Calibri" w:hAnsi="Calibri" w:cs="Calibri"/>
          <w:color w:val="000000"/>
        </w:rPr>
        <w:tab/>
        <w:t xml:space="preserve">              </w:t>
      </w:r>
    </w:p>
    <w:p w:rsidR="00006B5E" w:rsidRDefault="00006B5E" w:rsidP="00006B5E">
      <w:pPr>
        <w:spacing w:before="120" w:after="120"/>
        <w:ind w:left="4956"/>
        <w:jc w:val="both"/>
        <w:rPr>
          <w:rFonts w:ascii="Calibri" w:eastAsia="Calibri" w:hAnsi="Calibri" w:cs="Calibri"/>
        </w:rPr>
      </w:pPr>
      <w:r>
        <w:rPr>
          <w:rFonts w:ascii="Calibri" w:eastAsia="Calibri" w:hAnsi="Calibri" w:cs="Calibri"/>
        </w:rPr>
        <w:t xml:space="preserve">                                ____________________________</w:t>
      </w:r>
    </w:p>
    <w:p w:rsidR="00006B5E" w:rsidRDefault="00006B5E" w:rsidP="00006B5E">
      <w:pPr>
        <w:spacing w:before="120" w:after="120"/>
        <w:jc w:val="both"/>
        <w:rPr>
          <w:rFonts w:ascii="Calibri" w:eastAsia="Calibri" w:hAnsi="Calibri" w:cs="Calibri"/>
          <w:b/>
          <w:u w:val="single"/>
        </w:rPr>
      </w:pPr>
    </w:p>
    <w:p w:rsidR="00006B5E" w:rsidRDefault="00006B5E" w:rsidP="00006B5E">
      <w:pPr>
        <w:rPr>
          <w:rFonts w:ascii="Calibri" w:eastAsia="Calibri" w:hAnsi="Calibri" w:cs="Calibri"/>
        </w:rPr>
      </w:pPr>
    </w:p>
    <w:p w:rsidR="00006B5E" w:rsidRDefault="00006B5E" w:rsidP="00CB5341">
      <w:pPr>
        <w:pStyle w:val="Default"/>
        <w:rPr>
          <w:b/>
          <w:bCs/>
          <w:sz w:val="22"/>
          <w:szCs w:val="22"/>
        </w:rPr>
      </w:pPr>
    </w:p>
    <w:sectPr w:rsidR="00006B5E" w:rsidSect="0042332B">
      <w:headerReference w:type="default" r:id="rId8"/>
      <w:footerReference w:type="default" r:id="rId9"/>
      <w:pgSz w:w="11906" w:h="16838"/>
      <w:pgMar w:top="3510" w:right="991" w:bottom="2694" w:left="993"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10BA6" w:rsidRDefault="00110BA6" w:rsidP="002231BF">
      <w:pPr>
        <w:spacing w:after="0" w:line="240" w:lineRule="auto"/>
      </w:pPr>
      <w:r>
        <w:separator/>
      </w:r>
    </w:p>
  </w:endnote>
  <w:endnote w:type="continuationSeparator" w:id="0">
    <w:p w:rsidR="00110BA6" w:rsidRDefault="00110BA6" w:rsidP="002231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0065" w:type="dxa"/>
      <w:jc w:val="center"/>
      <w:tblLook w:val="04A0" w:firstRow="1" w:lastRow="0" w:firstColumn="1" w:lastColumn="0" w:noHBand="0" w:noVBand="1"/>
    </w:tblPr>
    <w:tblGrid>
      <w:gridCol w:w="10065"/>
    </w:tblGrid>
    <w:tr w:rsidR="00DB082B" w:rsidRPr="009D2108" w:rsidTr="00E14A4F">
      <w:trPr>
        <w:jc w:val="center"/>
      </w:trPr>
      <w:tc>
        <w:tcPr>
          <w:tcW w:w="10065" w:type="dxa"/>
        </w:tcPr>
        <w:p w:rsidR="00DB082B" w:rsidRPr="0098222E" w:rsidRDefault="00DB082B" w:rsidP="003C6089">
          <w:pPr>
            <w:pStyle w:val="Pidipagina"/>
            <w:tabs>
              <w:tab w:val="clear" w:pos="4819"/>
            </w:tabs>
            <w:jc w:val="center"/>
            <w:rPr>
              <w:rFonts w:ascii="Arial Narrow" w:hAnsi="Arial Narrow" w:cs="Times New Roman"/>
            </w:rPr>
          </w:pPr>
          <w:r>
            <w:rPr>
              <w:rFonts w:ascii="Times New Roman" w:hAnsi="Times New Roman" w:cs="Times New Roman"/>
              <w:sz w:val="12"/>
              <w:szCs w:val="12"/>
            </w:rPr>
            <w:br/>
          </w:r>
          <w:r w:rsidRPr="0098222E">
            <w:rPr>
              <w:rFonts w:ascii="Arial Narrow" w:hAnsi="Arial Narrow" w:cs="Times New Roman"/>
            </w:rPr>
            <w:t xml:space="preserve">ISTITUTO </w:t>
          </w:r>
          <w:r>
            <w:rPr>
              <w:rFonts w:ascii="Arial Narrow" w:hAnsi="Arial Narrow" w:cs="Times New Roman"/>
            </w:rPr>
            <w:t>DI ISTRUZIONE SUPERIORE</w:t>
          </w:r>
          <w:r w:rsidRPr="0098222E">
            <w:rPr>
              <w:rFonts w:ascii="Arial Narrow" w:hAnsi="Arial Narrow" w:cs="Times New Roman"/>
            </w:rPr>
            <w:t xml:space="preserve"> “LEARDI” - C.F.: 91021500060 - Codice M.I.U.R.: ALIS01300R </w:t>
          </w:r>
        </w:p>
        <w:p w:rsidR="00DB082B" w:rsidRPr="003755FD" w:rsidRDefault="00DB082B" w:rsidP="003C6089">
          <w:pPr>
            <w:pStyle w:val="Pidipagina"/>
            <w:tabs>
              <w:tab w:val="clear" w:pos="4819"/>
            </w:tabs>
            <w:jc w:val="center"/>
            <w:rPr>
              <w:rFonts w:ascii="Arial Narrow" w:hAnsi="Arial Narrow" w:cs="Times New Roman"/>
              <w:sz w:val="16"/>
              <w:szCs w:val="16"/>
            </w:rPr>
          </w:pPr>
          <w:r w:rsidRPr="003755FD">
            <w:rPr>
              <w:rFonts w:ascii="Arial Narrow" w:hAnsi="Arial Narrow" w:cs="Times New Roman"/>
              <w:sz w:val="16"/>
              <w:szCs w:val="16"/>
            </w:rPr>
            <w:t xml:space="preserve">INDIRIZZI: A.F.M. - TURISMO - C.A.T. - GRAFICA E COMUNICAZIONE - </w:t>
          </w:r>
          <w:r w:rsidRPr="003755FD">
            <w:rPr>
              <w:rFonts w:ascii="Arial Narrow" w:hAnsi="Arial Narrow" w:cs="Times New Roman"/>
              <w:sz w:val="18"/>
              <w:szCs w:val="18"/>
            </w:rPr>
            <w:t>codice M.I.U.R.:  AL</w:t>
          </w:r>
          <w:r>
            <w:rPr>
              <w:rFonts w:ascii="Arial Narrow" w:hAnsi="Arial Narrow" w:cs="Times New Roman"/>
              <w:sz w:val="18"/>
              <w:szCs w:val="18"/>
            </w:rPr>
            <w:t>TD013013</w:t>
          </w:r>
        </w:p>
        <w:p w:rsidR="00DB082B" w:rsidRPr="003755FD" w:rsidRDefault="00DB082B" w:rsidP="004F53C2">
          <w:pPr>
            <w:pStyle w:val="Pidipagina"/>
            <w:tabs>
              <w:tab w:val="clear" w:pos="4819"/>
            </w:tabs>
            <w:jc w:val="center"/>
            <w:rPr>
              <w:rFonts w:ascii="Arial Narrow" w:hAnsi="Arial Narrow" w:cs="Times New Roman"/>
              <w:sz w:val="16"/>
              <w:szCs w:val="16"/>
            </w:rPr>
          </w:pPr>
          <w:r w:rsidRPr="003755FD">
            <w:rPr>
              <w:rFonts w:ascii="Arial Narrow" w:hAnsi="Arial Narrow" w:cs="Times New Roman"/>
              <w:sz w:val="16"/>
              <w:szCs w:val="16"/>
            </w:rPr>
            <w:t xml:space="preserve">LICEO ARTISTICO AUDIOVISIVO MULTIMEDIALE “Angelo MORBELLI” -  </w:t>
          </w:r>
          <w:r w:rsidRPr="003755FD">
            <w:rPr>
              <w:rFonts w:ascii="Arial Narrow" w:hAnsi="Arial Narrow" w:cs="Times New Roman"/>
              <w:sz w:val="18"/>
              <w:szCs w:val="18"/>
            </w:rPr>
            <w:t>codice M.I.U.R.:  ALSL013014</w:t>
          </w:r>
        </w:p>
        <w:p w:rsidR="00DB082B" w:rsidRPr="003755FD" w:rsidRDefault="00DB082B" w:rsidP="004F53C2">
          <w:pPr>
            <w:pStyle w:val="Pidipagina"/>
            <w:tabs>
              <w:tab w:val="clear" w:pos="4819"/>
            </w:tabs>
            <w:jc w:val="center"/>
            <w:rPr>
              <w:rFonts w:ascii="Arial Narrow" w:hAnsi="Arial Narrow" w:cs="Times New Roman"/>
              <w:sz w:val="16"/>
              <w:szCs w:val="16"/>
            </w:rPr>
          </w:pPr>
          <w:r w:rsidRPr="003755FD">
            <w:rPr>
              <w:rFonts w:ascii="Arial Narrow" w:hAnsi="Arial Narrow" w:cs="Times New Roman"/>
              <w:sz w:val="18"/>
              <w:szCs w:val="18"/>
            </w:rPr>
            <w:t>Corso SERALE – codice M.I.U.R.:  ALTD01352D</w:t>
          </w:r>
          <w:r w:rsidRPr="003755FD">
            <w:rPr>
              <w:rFonts w:ascii="Arial Narrow" w:hAnsi="Arial Narrow" w:cs="Times New Roman"/>
              <w:sz w:val="18"/>
              <w:szCs w:val="18"/>
            </w:rPr>
            <w:br/>
          </w:r>
          <w:r w:rsidRPr="003755FD">
            <w:rPr>
              <w:rFonts w:ascii="Arial Narrow" w:hAnsi="Arial Narrow" w:cs="Times New Roman"/>
              <w:sz w:val="16"/>
              <w:szCs w:val="16"/>
            </w:rPr>
            <w:t>VIA LEARDI, 1 - 15033 CASALE MONFERRATO (AL) - TEL. 0142452031 - TEL./FAX 014276136</w:t>
          </w:r>
        </w:p>
        <w:p w:rsidR="00DB082B" w:rsidRPr="003755FD" w:rsidRDefault="00DB082B" w:rsidP="003C6089">
          <w:pPr>
            <w:pStyle w:val="Pidipagina"/>
            <w:tabs>
              <w:tab w:val="clear" w:pos="4819"/>
            </w:tabs>
            <w:jc w:val="center"/>
            <w:rPr>
              <w:rFonts w:ascii="Arial Narrow" w:hAnsi="Arial Narrow" w:cs="Times New Roman"/>
              <w:sz w:val="16"/>
              <w:szCs w:val="16"/>
            </w:rPr>
          </w:pPr>
          <w:r w:rsidRPr="003755FD">
            <w:rPr>
              <w:rFonts w:ascii="Arial Narrow" w:hAnsi="Arial Narrow" w:cs="Times New Roman"/>
              <w:sz w:val="16"/>
              <w:szCs w:val="16"/>
            </w:rPr>
            <w:t>E-Mail: alis01300r@istruzione.it - P.E.C.: alis01300r@pec.istruzione.it - Sito Web: http://www.istitutoleardi.it</w:t>
          </w:r>
        </w:p>
        <w:p w:rsidR="00DB082B" w:rsidRPr="003755FD" w:rsidRDefault="00DB082B" w:rsidP="003C6089">
          <w:pPr>
            <w:pStyle w:val="Pidipagina"/>
            <w:tabs>
              <w:tab w:val="clear" w:pos="4819"/>
            </w:tabs>
            <w:jc w:val="center"/>
            <w:rPr>
              <w:rFonts w:ascii="Arial Narrow" w:hAnsi="Arial Narrow" w:cs="Times New Roman"/>
              <w:sz w:val="16"/>
              <w:szCs w:val="16"/>
            </w:rPr>
          </w:pPr>
          <w:r w:rsidRPr="003755FD">
            <w:rPr>
              <w:rFonts w:ascii="Arial Narrow" w:hAnsi="Arial Narrow" w:cs="Times New Roman"/>
              <w:sz w:val="16"/>
              <w:szCs w:val="16"/>
            </w:rPr>
            <w:t>Con aggregazione:</w:t>
          </w:r>
        </w:p>
        <w:p w:rsidR="00DB082B" w:rsidRPr="003755FD" w:rsidRDefault="00DB082B" w:rsidP="003C6089">
          <w:pPr>
            <w:pStyle w:val="Pidipagina"/>
            <w:tabs>
              <w:tab w:val="clear" w:pos="4819"/>
            </w:tabs>
            <w:jc w:val="center"/>
            <w:rPr>
              <w:rFonts w:ascii="Arial Narrow" w:hAnsi="Arial Narrow" w:cs="Times New Roman"/>
              <w:sz w:val="16"/>
              <w:szCs w:val="16"/>
            </w:rPr>
          </w:pPr>
          <w:r w:rsidRPr="003755FD">
            <w:rPr>
              <w:rFonts w:ascii="Arial Narrow" w:hAnsi="Arial Narrow" w:cs="Times New Roman"/>
              <w:sz w:val="16"/>
              <w:szCs w:val="16"/>
            </w:rPr>
            <w:t xml:space="preserve">ISTITUTO TECNICO per  l’AGRICOLTURA STATALE con CONVITTO ANNESSO “V. LUPARIA”  -  </w:t>
          </w:r>
          <w:r w:rsidRPr="003755FD">
            <w:rPr>
              <w:rFonts w:ascii="Arial Narrow" w:hAnsi="Arial Narrow" w:cs="Times New Roman"/>
              <w:sz w:val="18"/>
              <w:szCs w:val="18"/>
            </w:rPr>
            <w:t>codice M.I.U.R.:  ALTA01301L</w:t>
          </w:r>
          <w:r w:rsidRPr="003755FD">
            <w:rPr>
              <w:rFonts w:ascii="Arial Narrow" w:hAnsi="Arial Narrow" w:cs="Times New Roman"/>
              <w:sz w:val="16"/>
              <w:szCs w:val="16"/>
            </w:rPr>
            <w:br/>
            <w:t xml:space="preserve">VIA LUPARIA, 14 - </w:t>
          </w:r>
          <w:proofErr w:type="spellStart"/>
          <w:r w:rsidRPr="003755FD">
            <w:rPr>
              <w:rFonts w:ascii="Arial Narrow" w:hAnsi="Arial Narrow" w:cs="Times New Roman"/>
              <w:sz w:val="16"/>
              <w:szCs w:val="16"/>
            </w:rPr>
            <w:t>fraz</w:t>
          </w:r>
          <w:proofErr w:type="spellEnd"/>
          <w:r w:rsidRPr="003755FD">
            <w:rPr>
              <w:rFonts w:ascii="Arial Narrow" w:hAnsi="Arial Narrow" w:cs="Times New Roman"/>
              <w:sz w:val="16"/>
              <w:szCs w:val="16"/>
            </w:rPr>
            <w:t xml:space="preserve">. San Martino di Rosignano - 15030 ROSIGNANO M.TO (AL) </w:t>
          </w:r>
        </w:p>
        <w:p w:rsidR="00DB082B" w:rsidRPr="009D2108" w:rsidRDefault="00DB082B" w:rsidP="003C6089">
          <w:pPr>
            <w:pStyle w:val="Pidipagina"/>
            <w:tabs>
              <w:tab w:val="clear" w:pos="4819"/>
            </w:tabs>
            <w:jc w:val="center"/>
            <w:rPr>
              <w:rFonts w:ascii="Arial Narrow" w:hAnsi="Arial Narrow" w:cs="Times New Roman"/>
              <w:sz w:val="12"/>
              <w:szCs w:val="12"/>
            </w:rPr>
          </w:pPr>
          <w:r w:rsidRPr="009D2108">
            <w:rPr>
              <w:rFonts w:ascii="Arial Narrow" w:hAnsi="Arial Narrow" w:cs="Times New Roman"/>
              <w:sz w:val="16"/>
              <w:szCs w:val="16"/>
            </w:rPr>
            <w:t>TEL.: 0142690064 - 0142488214 - Fax. 0142488748 - E-Mail:</w:t>
          </w:r>
          <w:r w:rsidR="009D2108" w:rsidRPr="009D2108">
            <w:rPr>
              <w:rFonts w:ascii="Arial Narrow" w:hAnsi="Arial Narrow" w:cs="Times New Roman"/>
              <w:sz w:val="16"/>
              <w:szCs w:val="16"/>
            </w:rPr>
            <w:t xml:space="preserve"> </w:t>
          </w:r>
          <w:r w:rsidRPr="009D2108">
            <w:rPr>
              <w:rFonts w:ascii="Arial Narrow" w:hAnsi="Arial Narrow" w:cs="Times New Roman"/>
              <w:sz w:val="16"/>
              <w:szCs w:val="16"/>
            </w:rPr>
            <w:t>segreteria@luparia.it - Sito Web: http://www.luparia.it</w:t>
          </w:r>
        </w:p>
        <w:p w:rsidR="00DB082B" w:rsidRPr="009D2108" w:rsidRDefault="00DB082B" w:rsidP="003C6089">
          <w:pPr>
            <w:pStyle w:val="Pidipagina"/>
            <w:tabs>
              <w:tab w:val="clear" w:pos="4819"/>
            </w:tabs>
            <w:jc w:val="center"/>
            <w:rPr>
              <w:sz w:val="12"/>
              <w:szCs w:val="12"/>
            </w:rPr>
          </w:pPr>
        </w:p>
      </w:tc>
    </w:tr>
  </w:tbl>
  <w:p w:rsidR="00DB082B" w:rsidRPr="009D2108" w:rsidRDefault="00DB082B" w:rsidP="00BA5641">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10BA6" w:rsidRDefault="00110BA6" w:rsidP="002231BF">
      <w:pPr>
        <w:spacing w:after="0" w:line="240" w:lineRule="auto"/>
      </w:pPr>
      <w:r>
        <w:separator/>
      </w:r>
    </w:p>
  </w:footnote>
  <w:footnote w:type="continuationSeparator" w:id="0">
    <w:p w:rsidR="00110BA6" w:rsidRDefault="00110BA6" w:rsidP="002231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027"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821"/>
      <w:gridCol w:w="4591"/>
      <w:gridCol w:w="1843"/>
      <w:gridCol w:w="1772"/>
    </w:tblGrid>
    <w:tr w:rsidR="00C82BB1" w:rsidTr="008E282D">
      <w:trPr>
        <w:trHeight w:val="568"/>
        <w:jc w:val="center"/>
      </w:trPr>
      <w:tc>
        <w:tcPr>
          <w:tcW w:w="2821" w:type="dxa"/>
          <w:vAlign w:val="center"/>
        </w:tcPr>
        <w:p w:rsidR="00C24CB5" w:rsidRPr="009C5129" w:rsidRDefault="00C24CB5" w:rsidP="0042332B">
          <w:pPr>
            <w:pStyle w:val="Intestazione"/>
            <w:tabs>
              <w:tab w:val="clear" w:pos="4819"/>
              <w:tab w:val="clear" w:pos="9638"/>
            </w:tabs>
            <w:rPr>
              <w:rFonts w:ascii="Times New Roman" w:hAnsi="Times New Roman" w:cs="Times New Roman"/>
              <w:b/>
              <w:color w:val="C00000"/>
              <w:sz w:val="60"/>
              <w:szCs w:val="60"/>
            </w:rPr>
          </w:pPr>
          <w:r w:rsidRPr="009C5129">
            <w:rPr>
              <w:rFonts w:ascii="Times New Roman" w:hAnsi="Times New Roman" w:cs="Times New Roman"/>
              <w:b/>
              <w:color w:val="C00000"/>
              <w:sz w:val="60"/>
              <w:szCs w:val="60"/>
            </w:rPr>
            <w:t>LE@RDI</w:t>
          </w:r>
        </w:p>
      </w:tc>
      <w:tc>
        <w:tcPr>
          <w:tcW w:w="4591" w:type="dxa"/>
        </w:tcPr>
        <w:p w:rsidR="00C24CB5" w:rsidRDefault="00C24CB5" w:rsidP="002231BF">
          <w:pPr>
            <w:pStyle w:val="Intestazione"/>
            <w:tabs>
              <w:tab w:val="clear" w:pos="4819"/>
              <w:tab w:val="clear" w:pos="9638"/>
            </w:tabs>
            <w:jc w:val="center"/>
          </w:pPr>
        </w:p>
        <w:p w:rsidR="00C24CB5" w:rsidRDefault="00C24CB5" w:rsidP="002231BF">
          <w:pPr>
            <w:pStyle w:val="Intestazione"/>
            <w:tabs>
              <w:tab w:val="clear" w:pos="4819"/>
              <w:tab w:val="clear" w:pos="9638"/>
            </w:tabs>
            <w:jc w:val="center"/>
            <w:rPr>
              <w:sz w:val="12"/>
              <w:szCs w:val="12"/>
            </w:rPr>
          </w:pPr>
          <w:r>
            <w:rPr>
              <w:noProof/>
              <w:sz w:val="12"/>
              <w:szCs w:val="12"/>
              <w:lang w:eastAsia="it-IT"/>
            </w:rPr>
            <w:drawing>
              <wp:inline distT="0" distB="0" distL="0" distR="0">
                <wp:extent cx="609600" cy="606552"/>
                <wp:effectExtent l="19050" t="0" r="0" b="0"/>
                <wp:docPr id="3" name="Immagine 2" descr="Globe_2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lobe_2018.jpg"/>
                        <pic:cNvPicPr/>
                      </pic:nvPicPr>
                      <pic:blipFill>
                        <a:blip r:embed="rId1"/>
                        <a:stretch>
                          <a:fillRect/>
                        </a:stretch>
                      </pic:blipFill>
                      <pic:spPr>
                        <a:xfrm>
                          <a:off x="0" y="0"/>
                          <a:ext cx="609600" cy="606552"/>
                        </a:xfrm>
                        <a:prstGeom prst="rect">
                          <a:avLst/>
                        </a:prstGeom>
                      </pic:spPr>
                    </pic:pic>
                  </a:graphicData>
                </a:graphic>
              </wp:inline>
            </w:drawing>
          </w:r>
        </w:p>
        <w:p w:rsidR="00C24CB5" w:rsidRPr="00133469" w:rsidRDefault="00C24CB5" w:rsidP="00133469">
          <w:pPr>
            <w:pStyle w:val="Intestazione"/>
            <w:jc w:val="center"/>
            <w:rPr>
              <w:sz w:val="18"/>
              <w:szCs w:val="18"/>
            </w:rPr>
          </w:pPr>
          <w:r w:rsidRPr="00133469">
            <w:rPr>
              <w:sz w:val="18"/>
              <w:szCs w:val="18"/>
            </w:rPr>
            <w:t>N.433 QM</w:t>
          </w:r>
        </w:p>
      </w:tc>
      <w:tc>
        <w:tcPr>
          <w:tcW w:w="1843" w:type="dxa"/>
          <w:vAlign w:val="center"/>
        </w:tcPr>
        <w:p w:rsidR="00C24CB5" w:rsidRDefault="00C24CB5" w:rsidP="00C24CB5">
          <w:pPr>
            <w:pStyle w:val="Intestazione"/>
            <w:tabs>
              <w:tab w:val="clear" w:pos="4819"/>
              <w:tab w:val="clear" w:pos="9638"/>
            </w:tabs>
            <w:jc w:val="center"/>
          </w:pPr>
          <w:r>
            <w:rPr>
              <w:noProof/>
              <w:lang w:eastAsia="it-IT"/>
            </w:rPr>
            <w:drawing>
              <wp:anchor distT="0" distB="0" distL="114300" distR="114300" simplePos="0" relativeHeight="251660288" behindDoc="0" locked="0" layoutInCell="1" allowOverlap="1">
                <wp:simplePos x="0" y="0"/>
                <wp:positionH relativeFrom="column">
                  <wp:posOffset>24130</wp:posOffset>
                </wp:positionH>
                <wp:positionV relativeFrom="paragraph">
                  <wp:posOffset>81280</wp:posOffset>
                </wp:positionV>
                <wp:extent cx="1113155" cy="721360"/>
                <wp:effectExtent l="19050" t="0" r="0" b="0"/>
                <wp:wrapNone/>
                <wp:docPr id="4" name="Immagine 0" descr="Logo_ICD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_ICDL.png"/>
                        <pic:cNvPicPr/>
                      </pic:nvPicPr>
                      <pic:blipFill>
                        <a:blip r:embed="rId2"/>
                        <a:stretch>
                          <a:fillRect/>
                        </a:stretch>
                      </pic:blipFill>
                      <pic:spPr>
                        <a:xfrm>
                          <a:off x="0" y="0"/>
                          <a:ext cx="1113155" cy="721360"/>
                        </a:xfrm>
                        <a:prstGeom prst="rect">
                          <a:avLst/>
                        </a:prstGeom>
                      </pic:spPr>
                    </pic:pic>
                  </a:graphicData>
                </a:graphic>
              </wp:anchor>
            </w:drawing>
          </w:r>
        </w:p>
      </w:tc>
      <w:tc>
        <w:tcPr>
          <w:tcW w:w="1772" w:type="dxa"/>
          <w:vAlign w:val="center"/>
        </w:tcPr>
        <w:p w:rsidR="00C24CB5" w:rsidRPr="00C24CB5" w:rsidRDefault="00C24CB5" w:rsidP="00C24CB5">
          <w:pPr>
            <w:pStyle w:val="Intestazione"/>
            <w:tabs>
              <w:tab w:val="clear" w:pos="4819"/>
              <w:tab w:val="clear" w:pos="9638"/>
            </w:tabs>
            <w:jc w:val="center"/>
            <w:rPr>
              <w:b/>
              <w:sz w:val="16"/>
              <w:szCs w:val="16"/>
            </w:rPr>
          </w:pPr>
          <w:r w:rsidRPr="00C24CB5">
            <w:rPr>
              <w:rFonts w:ascii="Arial" w:hAnsi="Arial" w:cs="Arial"/>
              <w:b/>
            </w:rPr>
            <w:t>TEST CENTER</w:t>
          </w:r>
          <w:r w:rsidRPr="00C24CB5">
            <w:rPr>
              <w:b/>
            </w:rPr>
            <w:br/>
          </w:r>
          <w:r w:rsidRPr="00C24CB5">
            <w:rPr>
              <w:b/>
              <w:sz w:val="16"/>
              <w:szCs w:val="16"/>
            </w:rPr>
            <w:t>Accreditato</w:t>
          </w:r>
        </w:p>
      </w:tc>
    </w:tr>
    <w:tr w:rsidR="00DB082B" w:rsidRPr="008E282D" w:rsidTr="008E282D">
      <w:trPr>
        <w:trHeight w:val="1526"/>
        <w:jc w:val="center"/>
      </w:trPr>
      <w:tc>
        <w:tcPr>
          <w:tcW w:w="11027" w:type="dxa"/>
          <w:gridSpan w:val="4"/>
          <w:vAlign w:val="center"/>
        </w:tcPr>
        <w:p w:rsidR="00DB082B" w:rsidRPr="008E282D" w:rsidRDefault="0042332B" w:rsidP="0042332B">
          <w:pPr>
            <w:pStyle w:val="Intestazione"/>
            <w:tabs>
              <w:tab w:val="clear" w:pos="4819"/>
              <w:tab w:val="clear" w:pos="9638"/>
            </w:tabs>
            <w:jc w:val="center"/>
            <w:rPr>
              <w:noProof/>
              <w:sz w:val="4"/>
              <w:szCs w:val="4"/>
              <w:lang w:eastAsia="it-IT"/>
            </w:rPr>
          </w:pPr>
          <w:r w:rsidRPr="008E282D">
            <w:rPr>
              <w:noProof/>
              <w:sz w:val="4"/>
              <w:szCs w:val="4"/>
              <w:lang w:eastAsia="it-IT"/>
            </w:rPr>
            <w:drawing>
              <wp:inline distT="0" distB="0" distL="0" distR="0">
                <wp:extent cx="6585011" cy="1167383"/>
                <wp:effectExtent l="0" t="0" r="0" b="0"/>
                <wp:docPr id="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3" cstate="print"/>
                        <a:stretch>
                          <a:fillRect/>
                        </a:stretch>
                      </pic:blipFill>
                      <pic:spPr>
                        <a:xfrm>
                          <a:off x="0" y="0"/>
                          <a:ext cx="6585011" cy="1167383"/>
                        </a:xfrm>
                        <a:prstGeom prst="rect">
                          <a:avLst/>
                        </a:prstGeom>
                      </pic:spPr>
                    </pic:pic>
                  </a:graphicData>
                </a:graphic>
              </wp:inline>
            </w:drawing>
          </w:r>
        </w:p>
      </w:tc>
    </w:tr>
  </w:tbl>
  <w:p w:rsidR="00DB082B" w:rsidRPr="00091263" w:rsidRDefault="00DB082B" w:rsidP="0042332B">
    <w:pPr>
      <w:pStyle w:val="Intestazione"/>
      <w:tabs>
        <w:tab w:val="clear" w:pos="4819"/>
        <w:tab w:val="clear" w:pos="9638"/>
      </w:tabs>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5255F"/>
    <w:multiLevelType w:val="hybridMultilevel"/>
    <w:tmpl w:val="F4DC3CAE"/>
    <w:lvl w:ilvl="0" w:tplc="0410000B">
      <w:start w:val="1"/>
      <w:numFmt w:val="bullet"/>
      <w:lvlText w:val=""/>
      <w:lvlJc w:val="left"/>
      <w:pPr>
        <w:ind w:left="7440" w:hanging="360"/>
      </w:pPr>
      <w:rPr>
        <w:rFonts w:ascii="Wingdings" w:hAnsi="Wingdings" w:hint="default"/>
      </w:rPr>
    </w:lvl>
    <w:lvl w:ilvl="1" w:tplc="04100003" w:tentative="1">
      <w:start w:val="1"/>
      <w:numFmt w:val="bullet"/>
      <w:lvlText w:val="o"/>
      <w:lvlJc w:val="left"/>
      <w:pPr>
        <w:ind w:left="8160" w:hanging="360"/>
      </w:pPr>
      <w:rPr>
        <w:rFonts w:ascii="Courier New" w:hAnsi="Courier New" w:cs="Courier New" w:hint="default"/>
      </w:rPr>
    </w:lvl>
    <w:lvl w:ilvl="2" w:tplc="04100005" w:tentative="1">
      <w:start w:val="1"/>
      <w:numFmt w:val="bullet"/>
      <w:lvlText w:val=""/>
      <w:lvlJc w:val="left"/>
      <w:pPr>
        <w:ind w:left="8880" w:hanging="360"/>
      </w:pPr>
      <w:rPr>
        <w:rFonts w:ascii="Wingdings" w:hAnsi="Wingdings" w:hint="default"/>
      </w:rPr>
    </w:lvl>
    <w:lvl w:ilvl="3" w:tplc="04100001" w:tentative="1">
      <w:start w:val="1"/>
      <w:numFmt w:val="bullet"/>
      <w:lvlText w:val=""/>
      <w:lvlJc w:val="left"/>
      <w:pPr>
        <w:ind w:left="9600" w:hanging="360"/>
      </w:pPr>
      <w:rPr>
        <w:rFonts w:ascii="Symbol" w:hAnsi="Symbol" w:hint="default"/>
      </w:rPr>
    </w:lvl>
    <w:lvl w:ilvl="4" w:tplc="04100003" w:tentative="1">
      <w:start w:val="1"/>
      <w:numFmt w:val="bullet"/>
      <w:lvlText w:val="o"/>
      <w:lvlJc w:val="left"/>
      <w:pPr>
        <w:ind w:left="10320" w:hanging="360"/>
      </w:pPr>
      <w:rPr>
        <w:rFonts w:ascii="Courier New" w:hAnsi="Courier New" w:cs="Courier New" w:hint="default"/>
      </w:rPr>
    </w:lvl>
    <w:lvl w:ilvl="5" w:tplc="04100005" w:tentative="1">
      <w:start w:val="1"/>
      <w:numFmt w:val="bullet"/>
      <w:lvlText w:val=""/>
      <w:lvlJc w:val="left"/>
      <w:pPr>
        <w:ind w:left="11040" w:hanging="360"/>
      </w:pPr>
      <w:rPr>
        <w:rFonts w:ascii="Wingdings" w:hAnsi="Wingdings" w:hint="default"/>
      </w:rPr>
    </w:lvl>
    <w:lvl w:ilvl="6" w:tplc="04100001" w:tentative="1">
      <w:start w:val="1"/>
      <w:numFmt w:val="bullet"/>
      <w:lvlText w:val=""/>
      <w:lvlJc w:val="left"/>
      <w:pPr>
        <w:ind w:left="11760" w:hanging="360"/>
      </w:pPr>
      <w:rPr>
        <w:rFonts w:ascii="Symbol" w:hAnsi="Symbol" w:hint="default"/>
      </w:rPr>
    </w:lvl>
    <w:lvl w:ilvl="7" w:tplc="04100003" w:tentative="1">
      <w:start w:val="1"/>
      <w:numFmt w:val="bullet"/>
      <w:lvlText w:val="o"/>
      <w:lvlJc w:val="left"/>
      <w:pPr>
        <w:ind w:left="12480" w:hanging="360"/>
      </w:pPr>
      <w:rPr>
        <w:rFonts w:ascii="Courier New" w:hAnsi="Courier New" w:cs="Courier New" w:hint="default"/>
      </w:rPr>
    </w:lvl>
    <w:lvl w:ilvl="8" w:tplc="04100005" w:tentative="1">
      <w:start w:val="1"/>
      <w:numFmt w:val="bullet"/>
      <w:lvlText w:val=""/>
      <w:lvlJc w:val="left"/>
      <w:pPr>
        <w:ind w:left="13200" w:hanging="360"/>
      </w:pPr>
      <w:rPr>
        <w:rFonts w:ascii="Wingdings" w:hAnsi="Wingdings" w:hint="default"/>
      </w:rPr>
    </w:lvl>
  </w:abstractNum>
  <w:abstractNum w:abstractNumId="1" w15:restartNumberingAfterBreak="0">
    <w:nsid w:val="06800ED3"/>
    <w:multiLevelType w:val="hybridMultilevel"/>
    <w:tmpl w:val="EDA2EC18"/>
    <w:lvl w:ilvl="0" w:tplc="04100001">
      <w:start w:val="1"/>
      <w:numFmt w:val="bullet"/>
      <w:lvlText w:val=""/>
      <w:lvlJc w:val="left"/>
      <w:pPr>
        <w:ind w:left="764" w:hanging="360"/>
      </w:pPr>
      <w:rPr>
        <w:rFonts w:ascii="Symbol" w:hAnsi="Symbol" w:hint="default"/>
      </w:rPr>
    </w:lvl>
    <w:lvl w:ilvl="1" w:tplc="04100003" w:tentative="1">
      <w:start w:val="1"/>
      <w:numFmt w:val="bullet"/>
      <w:lvlText w:val="o"/>
      <w:lvlJc w:val="left"/>
      <w:pPr>
        <w:ind w:left="1484" w:hanging="360"/>
      </w:pPr>
      <w:rPr>
        <w:rFonts w:ascii="Courier New" w:hAnsi="Courier New" w:cs="Courier New" w:hint="default"/>
      </w:rPr>
    </w:lvl>
    <w:lvl w:ilvl="2" w:tplc="04100005" w:tentative="1">
      <w:start w:val="1"/>
      <w:numFmt w:val="bullet"/>
      <w:lvlText w:val=""/>
      <w:lvlJc w:val="left"/>
      <w:pPr>
        <w:ind w:left="2204" w:hanging="360"/>
      </w:pPr>
      <w:rPr>
        <w:rFonts w:ascii="Wingdings" w:hAnsi="Wingdings" w:hint="default"/>
      </w:rPr>
    </w:lvl>
    <w:lvl w:ilvl="3" w:tplc="04100001" w:tentative="1">
      <w:start w:val="1"/>
      <w:numFmt w:val="bullet"/>
      <w:lvlText w:val=""/>
      <w:lvlJc w:val="left"/>
      <w:pPr>
        <w:ind w:left="2924" w:hanging="360"/>
      </w:pPr>
      <w:rPr>
        <w:rFonts w:ascii="Symbol" w:hAnsi="Symbol" w:hint="default"/>
      </w:rPr>
    </w:lvl>
    <w:lvl w:ilvl="4" w:tplc="04100003" w:tentative="1">
      <w:start w:val="1"/>
      <w:numFmt w:val="bullet"/>
      <w:lvlText w:val="o"/>
      <w:lvlJc w:val="left"/>
      <w:pPr>
        <w:ind w:left="3644" w:hanging="360"/>
      </w:pPr>
      <w:rPr>
        <w:rFonts w:ascii="Courier New" w:hAnsi="Courier New" w:cs="Courier New" w:hint="default"/>
      </w:rPr>
    </w:lvl>
    <w:lvl w:ilvl="5" w:tplc="04100005" w:tentative="1">
      <w:start w:val="1"/>
      <w:numFmt w:val="bullet"/>
      <w:lvlText w:val=""/>
      <w:lvlJc w:val="left"/>
      <w:pPr>
        <w:ind w:left="4364" w:hanging="360"/>
      </w:pPr>
      <w:rPr>
        <w:rFonts w:ascii="Wingdings" w:hAnsi="Wingdings" w:hint="default"/>
      </w:rPr>
    </w:lvl>
    <w:lvl w:ilvl="6" w:tplc="04100001" w:tentative="1">
      <w:start w:val="1"/>
      <w:numFmt w:val="bullet"/>
      <w:lvlText w:val=""/>
      <w:lvlJc w:val="left"/>
      <w:pPr>
        <w:ind w:left="5084" w:hanging="360"/>
      </w:pPr>
      <w:rPr>
        <w:rFonts w:ascii="Symbol" w:hAnsi="Symbol" w:hint="default"/>
      </w:rPr>
    </w:lvl>
    <w:lvl w:ilvl="7" w:tplc="04100003" w:tentative="1">
      <w:start w:val="1"/>
      <w:numFmt w:val="bullet"/>
      <w:lvlText w:val="o"/>
      <w:lvlJc w:val="left"/>
      <w:pPr>
        <w:ind w:left="5804" w:hanging="360"/>
      </w:pPr>
      <w:rPr>
        <w:rFonts w:ascii="Courier New" w:hAnsi="Courier New" w:cs="Courier New" w:hint="default"/>
      </w:rPr>
    </w:lvl>
    <w:lvl w:ilvl="8" w:tplc="04100005" w:tentative="1">
      <w:start w:val="1"/>
      <w:numFmt w:val="bullet"/>
      <w:lvlText w:val=""/>
      <w:lvlJc w:val="left"/>
      <w:pPr>
        <w:ind w:left="6524" w:hanging="360"/>
      </w:pPr>
      <w:rPr>
        <w:rFonts w:ascii="Wingdings" w:hAnsi="Wingdings" w:hint="default"/>
      </w:rPr>
    </w:lvl>
  </w:abstractNum>
  <w:abstractNum w:abstractNumId="2" w15:restartNumberingAfterBreak="0">
    <w:nsid w:val="07F331F6"/>
    <w:multiLevelType w:val="hybridMultilevel"/>
    <w:tmpl w:val="CE80C276"/>
    <w:lvl w:ilvl="0" w:tplc="0410000D">
      <w:start w:val="1"/>
      <w:numFmt w:val="bullet"/>
      <w:lvlText w:val=""/>
      <w:lvlJc w:val="left"/>
      <w:pPr>
        <w:ind w:left="720" w:hanging="360"/>
      </w:pPr>
      <w:rPr>
        <w:rFonts w:ascii="Wingdings" w:hAnsi="Wingdings"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161136F9"/>
    <w:multiLevelType w:val="hybridMultilevel"/>
    <w:tmpl w:val="036CC1DA"/>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172C204B"/>
    <w:multiLevelType w:val="hybridMultilevel"/>
    <w:tmpl w:val="12CED208"/>
    <w:lvl w:ilvl="0" w:tplc="4CB2ACAE">
      <w:start w:val="1"/>
      <w:numFmt w:val="bullet"/>
      <w:lvlText w:val=""/>
      <w:lvlJc w:val="left"/>
      <w:pPr>
        <w:tabs>
          <w:tab w:val="num" w:pos="1134"/>
        </w:tabs>
        <w:ind w:left="1134" w:hanging="454"/>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1B14B30"/>
    <w:multiLevelType w:val="hybridMultilevel"/>
    <w:tmpl w:val="ADD439A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22430CA5"/>
    <w:multiLevelType w:val="hybridMultilevel"/>
    <w:tmpl w:val="AA36744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295B4A0A"/>
    <w:multiLevelType w:val="hybridMultilevel"/>
    <w:tmpl w:val="2E82A2A2"/>
    <w:lvl w:ilvl="0" w:tplc="04100001">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8" w15:restartNumberingAfterBreak="0">
    <w:nsid w:val="2F116BC1"/>
    <w:multiLevelType w:val="hybridMultilevel"/>
    <w:tmpl w:val="15384B0E"/>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32483DAF"/>
    <w:multiLevelType w:val="hybridMultilevel"/>
    <w:tmpl w:val="5CB4C40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45969F7"/>
    <w:multiLevelType w:val="hybridMultilevel"/>
    <w:tmpl w:val="338E59F8"/>
    <w:lvl w:ilvl="0" w:tplc="0410000D">
      <w:start w:val="1"/>
      <w:numFmt w:val="bullet"/>
      <w:lvlText w:val=""/>
      <w:lvlJc w:val="left"/>
      <w:pPr>
        <w:ind w:left="1800" w:hanging="360"/>
      </w:pPr>
      <w:rPr>
        <w:rFonts w:ascii="Wingdings" w:hAnsi="Wingdings" w:hint="default"/>
      </w:rPr>
    </w:lvl>
    <w:lvl w:ilvl="1" w:tplc="04100003" w:tentative="1">
      <w:start w:val="1"/>
      <w:numFmt w:val="bullet"/>
      <w:lvlText w:val="o"/>
      <w:lvlJc w:val="left"/>
      <w:pPr>
        <w:ind w:left="2520" w:hanging="360"/>
      </w:pPr>
      <w:rPr>
        <w:rFonts w:ascii="Courier New" w:hAnsi="Courier New" w:cs="Courier New" w:hint="default"/>
      </w:rPr>
    </w:lvl>
    <w:lvl w:ilvl="2" w:tplc="04100005" w:tentative="1">
      <w:start w:val="1"/>
      <w:numFmt w:val="bullet"/>
      <w:lvlText w:val=""/>
      <w:lvlJc w:val="left"/>
      <w:pPr>
        <w:ind w:left="3240" w:hanging="360"/>
      </w:pPr>
      <w:rPr>
        <w:rFonts w:ascii="Wingdings" w:hAnsi="Wingdings" w:hint="default"/>
      </w:rPr>
    </w:lvl>
    <w:lvl w:ilvl="3" w:tplc="04100001" w:tentative="1">
      <w:start w:val="1"/>
      <w:numFmt w:val="bullet"/>
      <w:lvlText w:val=""/>
      <w:lvlJc w:val="left"/>
      <w:pPr>
        <w:ind w:left="3960" w:hanging="360"/>
      </w:pPr>
      <w:rPr>
        <w:rFonts w:ascii="Symbol" w:hAnsi="Symbol" w:hint="default"/>
      </w:rPr>
    </w:lvl>
    <w:lvl w:ilvl="4" w:tplc="04100003" w:tentative="1">
      <w:start w:val="1"/>
      <w:numFmt w:val="bullet"/>
      <w:lvlText w:val="o"/>
      <w:lvlJc w:val="left"/>
      <w:pPr>
        <w:ind w:left="4680" w:hanging="360"/>
      </w:pPr>
      <w:rPr>
        <w:rFonts w:ascii="Courier New" w:hAnsi="Courier New" w:cs="Courier New" w:hint="default"/>
      </w:rPr>
    </w:lvl>
    <w:lvl w:ilvl="5" w:tplc="04100005" w:tentative="1">
      <w:start w:val="1"/>
      <w:numFmt w:val="bullet"/>
      <w:lvlText w:val=""/>
      <w:lvlJc w:val="left"/>
      <w:pPr>
        <w:ind w:left="5400" w:hanging="360"/>
      </w:pPr>
      <w:rPr>
        <w:rFonts w:ascii="Wingdings" w:hAnsi="Wingdings" w:hint="default"/>
      </w:rPr>
    </w:lvl>
    <w:lvl w:ilvl="6" w:tplc="04100001" w:tentative="1">
      <w:start w:val="1"/>
      <w:numFmt w:val="bullet"/>
      <w:lvlText w:val=""/>
      <w:lvlJc w:val="left"/>
      <w:pPr>
        <w:ind w:left="6120" w:hanging="360"/>
      </w:pPr>
      <w:rPr>
        <w:rFonts w:ascii="Symbol" w:hAnsi="Symbol" w:hint="default"/>
      </w:rPr>
    </w:lvl>
    <w:lvl w:ilvl="7" w:tplc="04100003" w:tentative="1">
      <w:start w:val="1"/>
      <w:numFmt w:val="bullet"/>
      <w:lvlText w:val="o"/>
      <w:lvlJc w:val="left"/>
      <w:pPr>
        <w:ind w:left="6840" w:hanging="360"/>
      </w:pPr>
      <w:rPr>
        <w:rFonts w:ascii="Courier New" w:hAnsi="Courier New" w:cs="Courier New" w:hint="default"/>
      </w:rPr>
    </w:lvl>
    <w:lvl w:ilvl="8" w:tplc="04100005" w:tentative="1">
      <w:start w:val="1"/>
      <w:numFmt w:val="bullet"/>
      <w:lvlText w:val=""/>
      <w:lvlJc w:val="left"/>
      <w:pPr>
        <w:ind w:left="7560" w:hanging="360"/>
      </w:pPr>
      <w:rPr>
        <w:rFonts w:ascii="Wingdings" w:hAnsi="Wingdings" w:hint="default"/>
      </w:rPr>
    </w:lvl>
  </w:abstractNum>
  <w:abstractNum w:abstractNumId="11" w15:restartNumberingAfterBreak="0">
    <w:nsid w:val="36A10A31"/>
    <w:multiLevelType w:val="hybridMultilevel"/>
    <w:tmpl w:val="3900113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2" w15:restartNumberingAfterBreak="0">
    <w:nsid w:val="380D12A4"/>
    <w:multiLevelType w:val="hybridMultilevel"/>
    <w:tmpl w:val="93F2483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3C874681"/>
    <w:multiLevelType w:val="hybridMultilevel"/>
    <w:tmpl w:val="D6365202"/>
    <w:lvl w:ilvl="0" w:tplc="311A06A6">
      <w:numFmt w:val="bullet"/>
      <w:lvlText w:val=""/>
      <w:lvlJc w:val="left"/>
      <w:pPr>
        <w:ind w:left="720" w:hanging="360"/>
      </w:pPr>
      <w:rPr>
        <w:rFonts w:ascii="Calibri" w:eastAsiaTheme="minorHAnsi" w:hAnsi="Calibri" w:cs="Calibri" w:hint="default"/>
        <w:w w:val="45"/>
      </w:rPr>
    </w:lvl>
    <w:lvl w:ilvl="1" w:tplc="0410000D">
      <w:start w:val="1"/>
      <w:numFmt w:val="bullet"/>
      <w:lvlText w:val=""/>
      <w:lvlJc w:val="left"/>
      <w:pPr>
        <w:ind w:left="1440" w:hanging="360"/>
      </w:pPr>
      <w:rPr>
        <w:rFonts w:ascii="Wingdings"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40B36099"/>
    <w:multiLevelType w:val="hybridMultilevel"/>
    <w:tmpl w:val="43767ED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446F14CF"/>
    <w:multiLevelType w:val="hybridMultilevel"/>
    <w:tmpl w:val="626EABD2"/>
    <w:lvl w:ilvl="0" w:tplc="0410000D">
      <w:start w:val="1"/>
      <w:numFmt w:val="bullet"/>
      <w:lvlText w:val=""/>
      <w:lvlJc w:val="left"/>
      <w:pPr>
        <w:ind w:left="720" w:hanging="360"/>
      </w:pPr>
      <w:rPr>
        <w:rFonts w:ascii="Wingdings" w:hAnsi="Wingdings" w:hint="default"/>
      </w:rPr>
    </w:lvl>
    <w:lvl w:ilvl="1" w:tplc="2D1AA91A">
      <w:numFmt w:val="bullet"/>
      <w:lvlText w:val=""/>
      <w:lvlJc w:val="left"/>
      <w:pPr>
        <w:ind w:left="1785" w:hanging="705"/>
      </w:pPr>
      <w:rPr>
        <w:rFonts w:ascii="Calibri" w:eastAsiaTheme="minorHAnsi" w:hAnsi="Calibri" w:cs="Calibri" w:hint="default"/>
        <w:w w:val="45"/>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46CD6CD8"/>
    <w:multiLevelType w:val="hybridMultilevel"/>
    <w:tmpl w:val="741234DA"/>
    <w:lvl w:ilvl="0" w:tplc="E7B48068">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4B10612E"/>
    <w:multiLevelType w:val="hybridMultilevel"/>
    <w:tmpl w:val="FAFC3042"/>
    <w:lvl w:ilvl="0" w:tplc="04100001">
      <w:start w:val="1"/>
      <w:numFmt w:val="bullet"/>
      <w:lvlText w:val=""/>
      <w:lvlJc w:val="left"/>
      <w:pPr>
        <w:ind w:left="1440" w:hanging="360"/>
      </w:pPr>
      <w:rPr>
        <w:rFonts w:ascii="Symbol" w:hAnsi="Symbol"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8" w15:restartNumberingAfterBreak="0">
    <w:nsid w:val="52177EB9"/>
    <w:multiLevelType w:val="hybridMultilevel"/>
    <w:tmpl w:val="B8B0F156"/>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53FB1540"/>
    <w:multiLevelType w:val="hybridMultilevel"/>
    <w:tmpl w:val="051C707C"/>
    <w:lvl w:ilvl="0" w:tplc="0410000D">
      <w:start w:val="1"/>
      <w:numFmt w:val="bullet"/>
      <w:lvlText w:val=""/>
      <w:lvlJc w:val="left"/>
      <w:pPr>
        <w:ind w:left="1065" w:hanging="705"/>
      </w:pPr>
      <w:rPr>
        <w:rFonts w:ascii="Wingdings" w:hAnsi="Wingdings" w:hint="default"/>
        <w:w w:val="45"/>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560379D8"/>
    <w:multiLevelType w:val="hybridMultilevel"/>
    <w:tmpl w:val="3B92A9E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1" w15:restartNumberingAfterBreak="0">
    <w:nsid w:val="568D3505"/>
    <w:multiLevelType w:val="hybridMultilevel"/>
    <w:tmpl w:val="6A4E8D6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EEA14BA"/>
    <w:multiLevelType w:val="hybridMultilevel"/>
    <w:tmpl w:val="69B6EEFA"/>
    <w:lvl w:ilvl="0" w:tplc="311A06A6">
      <w:numFmt w:val="bullet"/>
      <w:lvlText w:val=""/>
      <w:lvlJc w:val="left"/>
      <w:pPr>
        <w:ind w:left="1065" w:hanging="705"/>
      </w:pPr>
      <w:rPr>
        <w:rFonts w:ascii="Calibri" w:eastAsiaTheme="minorHAnsi" w:hAnsi="Calibri" w:cs="Calibri" w:hint="default"/>
        <w:w w:val="45"/>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64393302"/>
    <w:multiLevelType w:val="hybridMultilevel"/>
    <w:tmpl w:val="4542455C"/>
    <w:lvl w:ilvl="0" w:tplc="0410000B">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64F26BA3"/>
    <w:multiLevelType w:val="hybridMultilevel"/>
    <w:tmpl w:val="3C9C779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67C66973"/>
    <w:multiLevelType w:val="hybridMultilevel"/>
    <w:tmpl w:val="67DCEBE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15:restartNumberingAfterBreak="0">
    <w:nsid w:val="6C901C7A"/>
    <w:multiLevelType w:val="multilevel"/>
    <w:tmpl w:val="4C4A2DFC"/>
    <w:lvl w:ilvl="0">
      <w:start w:val="1"/>
      <w:numFmt w:val="lowerRoman"/>
      <w:lvlText w:val="%1."/>
      <w:lvlJc w:val="right"/>
      <w:pPr>
        <w:ind w:left="1058" w:hanging="360"/>
      </w:pPr>
    </w:lvl>
    <w:lvl w:ilvl="1">
      <w:start w:val="1"/>
      <w:numFmt w:val="lowerLetter"/>
      <w:lvlText w:val="%2."/>
      <w:lvlJc w:val="left"/>
      <w:pPr>
        <w:ind w:left="1778" w:hanging="360"/>
      </w:pPr>
    </w:lvl>
    <w:lvl w:ilvl="2">
      <w:start w:val="1"/>
      <w:numFmt w:val="lowerRoman"/>
      <w:lvlText w:val="%3."/>
      <w:lvlJc w:val="right"/>
      <w:pPr>
        <w:ind w:left="2498" w:hanging="180"/>
      </w:pPr>
    </w:lvl>
    <w:lvl w:ilvl="3">
      <w:start w:val="1"/>
      <w:numFmt w:val="decimal"/>
      <w:lvlText w:val="%4."/>
      <w:lvlJc w:val="left"/>
      <w:pPr>
        <w:ind w:left="3218" w:hanging="360"/>
      </w:pPr>
    </w:lvl>
    <w:lvl w:ilvl="4">
      <w:start w:val="1"/>
      <w:numFmt w:val="lowerLetter"/>
      <w:lvlText w:val="%5."/>
      <w:lvlJc w:val="left"/>
      <w:pPr>
        <w:ind w:left="3938" w:hanging="360"/>
      </w:pPr>
    </w:lvl>
    <w:lvl w:ilvl="5">
      <w:start w:val="1"/>
      <w:numFmt w:val="lowerRoman"/>
      <w:lvlText w:val="%6."/>
      <w:lvlJc w:val="right"/>
      <w:pPr>
        <w:ind w:left="4658" w:hanging="180"/>
      </w:pPr>
    </w:lvl>
    <w:lvl w:ilvl="6">
      <w:start w:val="1"/>
      <w:numFmt w:val="decimal"/>
      <w:lvlText w:val="%7."/>
      <w:lvlJc w:val="left"/>
      <w:pPr>
        <w:ind w:left="5378" w:hanging="360"/>
      </w:pPr>
    </w:lvl>
    <w:lvl w:ilvl="7">
      <w:start w:val="1"/>
      <w:numFmt w:val="lowerLetter"/>
      <w:lvlText w:val="%8."/>
      <w:lvlJc w:val="left"/>
      <w:pPr>
        <w:ind w:left="6098" w:hanging="360"/>
      </w:pPr>
    </w:lvl>
    <w:lvl w:ilvl="8">
      <w:start w:val="1"/>
      <w:numFmt w:val="lowerRoman"/>
      <w:lvlText w:val="%9."/>
      <w:lvlJc w:val="right"/>
      <w:pPr>
        <w:ind w:left="6818" w:hanging="180"/>
      </w:pPr>
    </w:lvl>
  </w:abstractNum>
  <w:abstractNum w:abstractNumId="27" w15:restartNumberingAfterBreak="0">
    <w:nsid w:val="6E6F7A68"/>
    <w:multiLevelType w:val="hybridMultilevel"/>
    <w:tmpl w:val="72B63D2C"/>
    <w:lvl w:ilvl="0" w:tplc="0410000D">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8" w15:restartNumberingAfterBreak="0">
    <w:nsid w:val="6ECA1D88"/>
    <w:multiLevelType w:val="hybridMultilevel"/>
    <w:tmpl w:val="20FA921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9" w15:restartNumberingAfterBreak="0">
    <w:nsid w:val="733465D5"/>
    <w:multiLevelType w:val="hybridMultilevel"/>
    <w:tmpl w:val="D30AD438"/>
    <w:lvl w:ilvl="0" w:tplc="0CF2EA7E">
      <w:numFmt w:val="bullet"/>
      <w:lvlText w:val="-"/>
      <w:lvlJc w:val="left"/>
      <w:pPr>
        <w:ind w:left="502" w:hanging="360"/>
      </w:pPr>
      <w:rPr>
        <w:rFonts w:ascii="Verdana" w:eastAsia="Times New Roman" w:hAnsi="Verdana" w:cs="Verdana" w:hint="default"/>
      </w:rPr>
    </w:lvl>
    <w:lvl w:ilvl="1" w:tplc="04100003" w:tentative="1">
      <w:start w:val="1"/>
      <w:numFmt w:val="bullet"/>
      <w:lvlText w:val="o"/>
      <w:lvlJc w:val="left"/>
      <w:pPr>
        <w:ind w:left="1222" w:hanging="360"/>
      </w:pPr>
      <w:rPr>
        <w:rFonts w:ascii="Courier New" w:hAnsi="Courier New" w:cs="Courier New" w:hint="default"/>
      </w:rPr>
    </w:lvl>
    <w:lvl w:ilvl="2" w:tplc="04100005" w:tentative="1">
      <w:start w:val="1"/>
      <w:numFmt w:val="bullet"/>
      <w:lvlText w:val=""/>
      <w:lvlJc w:val="left"/>
      <w:pPr>
        <w:ind w:left="1942" w:hanging="360"/>
      </w:pPr>
      <w:rPr>
        <w:rFonts w:ascii="Wingdings" w:hAnsi="Wingdings" w:hint="default"/>
      </w:rPr>
    </w:lvl>
    <w:lvl w:ilvl="3" w:tplc="04100001" w:tentative="1">
      <w:start w:val="1"/>
      <w:numFmt w:val="bullet"/>
      <w:lvlText w:val=""/>
      <w:lvlJc w:val="left"/>
      <w:pPr>
        <w:ind w:left="2662" w:hanging="360"/>
      </w:pPr>
      <w:rPr>
        <w:rFonts w:ascii="Symbol" w:hAnsi="Symbol" w:hint="default"/>
      </w:rPr>
    </w:lvl>
    <w:lvl w:ilvl="4" w:tplc="04100003" w:tentative="1">
      <w:start w:val="1"/>
      <w:numFmt w:val="bullet"/>
      <w:lvlText w:val="o"/>
      <w:lvlJc w:val="left"/>
      <w:pPr>
        <w:ind w:left="3382" w:hanging="360"/>
      </w:pPr>
      <w:rPr>
        <w:rFonts w:ascii="Courier New" w:hAnsi="Courier New" w:cs="Courier New" w:hint="default"/>
      </w:rPr>
    </w:lvl>
    <w:lvl w:ilvl="5" w:tplc="04100005" w:tentative="1">
      <w:start w:val="1"/>
      <w:numFmt w:val="bullet"/>
      <w:lvlText w:val=""/>
      <w:lvlJc w:val="left"/>
      <w:pPr>
        <w:ind w:left="4102" w:hanging="360"/>
      </w:pPr>
      <w:rPr>
        <w:rFonts w:ascii="Wingdings" w:hAnsi="Wingdings" w:hint="default"/>
      </w:rPr>
    </w:lvl>
    <w:lvl w:ilvl="6" w:tplc="04100001" w:tentative="1">
      <w:start w:val="1"/>
      <w:numFmt w:val="bullet"/>
      <w:lvlText w:val=""/>
      <w:lvlJc w:val="left"/>
      <w:pPr>
        <w:ind w:left="4822" w:hanging="360"/>
      </w:pPr>
      <w:rPr>
        <w:rFonts w:ascii="Symbol" w:hAnsi="Symbol" w:hint="default"/>
      </w:rPr>
    </w:lvl>
    <w:lvl w:ilvl="7" w:tplc="04100003" w:tentative="1">
      <w:start w:val="1"/>
      <w:numFmt w:val="bullet"/>
      <w:lvlText w:val="o"/>
      <w:lvlJc w:val="left"/>
      <w:pPr>
        <w:ind w:left="5542" w:hanging="360"/>
      </w:pPr>
      <w:rPr>
        <w:rFonts w:ascii="Courier New" w:hAnsi="Courier New" w:cs="Courier New" w:hint="default"/>
      </w:rPr>
    </w:lvl>
    <w:lvl w:ilvl="8" w:tplc="04100005" w:tentative="1">
      <w:start w:val="1"/>
      <w:numFmt w:val="bullet"/>
      <w:lvlText w:val=""/>
      <w:lvlJc w:val="left"/>
      <w:pPr>
        <w:ind w:left="6262" w:hanging="360"/>
      </w:pPr>
      <w:rPr>
        <w:rFonts w:ascii="Wingdings" w:hAnsi="Wingdings" w:hint="default"/>
      </w:rPr>
    </w:lvl>
  </w:abstractNum>
  <w:abstractNum w:abstractNumId="30" w15:restartNumberingAfterBreak="0">
    <w:nsid w:val="738045AA"/>
    <w:multiLevelType w:val="hybridMultilevel"/>
    <w:tmpl w:val="88EADF1E"/>
    <w:lvl w:ilvl="0" w:tplc="0CF2EA7E">
      <w:numFmt w:val="bullet"/>
      <w:lvlText w:val="-"/>
      <w:lvlJc w:val="left"/>
      <w:pPr>
        <w:ind w:left="720" w:hanging="360"/>
      </w:pPr>
      <w:rPr>
        <w:rFonts w:ascii="Verdana" w:eastAsia="Times New Roman" w:hAnsi="Verdana" w:cs="Verdana"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1" w15:restartNumberingAfterBreak="0">
    <w:nsid w:val="787B509D"/>
    <w:multiLevelType w:val="hybridMultilevel"/>
    <w:tmpl w:val="CAD6E922"/>
    <w:lvl w:ilvl="0" w:tplc="4CB2ACAE">
      <w:start w:val="1"/>
      <w:numFmt w:val="bullet"/>
      <w:lvlText w:val=""/>
      <w:lvlJc w:val="left"/>
      <w:pPr>
        <w:tabs>
          <w:tab w:val="num" w:pos="1134"/>
        </w:tabs>
        <w:ind w:left="1134" w:hanging="454"/>
      </w:pPr>
      <w:rPr>
        <w:rFonts w:ascii="Symbol" w:hAnsi="Symbol" w:hint="default"/>
      </w:rPr>
    </w:lvl>
    <w:lvl w:ilvl="1" w:tplc="04100001">
      <w:start w:val="1"/>
      <w:numFmt w:val="bullet"/>
      <w:lvlText w:val=""/>
      <w:lvlJc w:val="left"/>
      <w:pPr>
        <w:tabs>
          <w:tab w:val="num" w:pos="1440"/>
        </w:tabs>
        <w:ind w:left="1440" w:hanging="360"/>
      </w:pPr>
      <w:rPr>
        <w:rFonts w:ascii="Symbol" w:hAnsi="Symbol" w:hint="default"/>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num w:numId="1" w16cid:durableId="2021933685">
    <w:abstractNumId w:val="20"/>
  </w:num>
  <w:num w:numId="2" w16cid:durableId="335956865">
    <w:abstractNumId w:val="7"/>
  </w:num>
  <w:num w:numId="3" w16cid:durableId="838349436">
    <w:abstractNumId w:val="23"/>
  </w:num>
  <w:num w:numId="4" w16cid:durableId="1146509367">
    <w:abstractNumId w:val="4"/>
  </w:num>
  <w:num w:numId="5" w16cid:durableId="281423279">
    <w:abstractNumId w:val="31"/>
  </w:num>
  <w:num w:numId="6" w16cid:durableId="699430120">
    <w:abstractNumId w:val="15"/>
  </w:num>
  <w:num w:numId="7" w16cid:durableId="1771656694">
    <w:abstractNumId w:val="22"/>
  </w:num>
  <w:num w:numId="8" w16cid:durableId="885988291">
    <w:abstractNumId w:val="19"/>
  </w:num>
  <w:num w:numId="9" w16cid:durableId="182288160">
    <w:abstractNumId w:val="10"/>
  </w:num>
  <w:num w:numId="10" w16cid:durableId="216402616">
    <w:abstractNumId w:val="13"/>
  </w:num>
  <w:num w:numId="11" w16cid:durableId="1955748791">
    <w:abstractNumId w:val="18"/>
  </w:num>
  <w:num w:numId="12" w16cid:durableId="1663660288">
    <w:abstractNumId w:val="2"/>
  </w:num>
  <w:num w:numId="13" w16cid:durableId="982271984">
    <w:abstractNumId w:val="8"/>
  </w:num>
  <w:num w:numId="14" w16cid:durableId="2035645980">
    <w:abstractNumId w:val="27"/>
  </w:num>
  <w:num w:numId="15" w16cid:durableId="20864629">
    <w:abstractNumId w:val="5"/>
  </w:num>
  <w:num w:numId="16" w16cid:durableId="1524590841">
    <w:abstractNumId w:val="29"/>
  </w:num>
  <w:num w:numId="17" w16cid:durableId="1521898283">
    <w:abstractNumId w:val="6"/>
  </w:num>
  <w:num w:numId="18" w16cid:durableId="530842251">
    <w:abstractNumId w:val="28"/>
  </w:num>
  <w:num w:numId="19" w16cid:durableId="1387606825">
    <w:abstractNumId w:val="9"/>
  </w:num>
  <w:num w:numId="20" w16cid:durableId="17657660">
    <w:abstractNumId w:val="12"/>
  </w:num>
  <w:num w:numId="21" w16cid:durableId="873036209">
    <w:abstractNumId w:val="24"/>
  </w:num>
  <w:num w:numId="22" w16cid:durableId="2123988081">
    <w:abstractNumId w:val="21"/>
  </w:num>
  <w:num w:numId="23" w16cid:durableId="716970082">
    <w:abstractNumId w:val="14"/>
  </w:num>
  <w:num w:numId="24" w16cid:durableId="2053453264">
    <w:abstractNumId w:val="11"/>
  </w:num>
  <w:num w:numId="25" w16cid:durableId="517961756">
    <w:abstractNumId w:val="25"/>
  </w:num>
  <w:num w:numId="26" w16cid:durableId="772751271">
    <w:abstractNumId w:val="1"/>
  </w:num>
  <w:num w:numId="27" w16cid:durableId="1880436208">
    <w:abstractNumId w:val="17"/>
  </w:num>
  <w:num w:numId="28" w16cid:durableId="2042392626">
    <w:abstractNumId w:val="0"/>
  </w:num>
  <w:num w:numId="29" w16cid:durableId="1529299744">
    <w:abstractNumId w:val="3"/>
  </w:num>
  <w:num w:numId="30" w16cid:durableId="771122097">
    <w:abstractNumId w:val="16"/>
  </w:num>
  <w:num w:numId="31" w16cid:durableId="1621498566">
    <w:abstractNumId w:val="30"/>
  </w:num>
  <w:num w:numId="32" w16cid:durableId="346058942">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hyphenationZone w:val="283"/>
  <w:characterSpacingControl w:val="doNotCompress"/>
  <w:hdrShapeDefaults>
    <o:shapedefaults v:ext="edit" spidmax="798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31BF"/>
    <w:rsid w:val="00000A0E"/>
    <w:rsid w:val="0000372B"/>
    <w:rsid w:val="00006B5E"/>
    <w:rsid w:val="00013C30"/>
    <w:rsid w:val="00014C65"/>
    <w:rsid w:val="0001538B"/>
    <w:rsid w:val="00021CB8"/>
    <w:rsid w:val="000277DE"/>
    <w:rsid w:val="00027A27"/>
    <w:rsid w:val="0003387D"/>
    <w:rsid w:val="00051402"/>
    <w:rsid w:val="00052F3F"/>
    <w:rsid w:val="000615B7"/>
    <w:rsid w:val="0006344D"/>
    <w:rsid w:val="0007216E"/>
    <w:rsid w:val="00073540"/>
    <w:rsid w:val="00082278"/>
    <w:rsid w:val="000822AB"/>
    <w:rsid w:val="00091263"/>
    <w:rsid w:val="0009733F"/>
    <w:rsid w:val="000B25ED"/>
    <w:rsid w:val="000C4A43"/>
    <w:rsid w:val="000C5411"/>
    <w:rsid w:val="000D1C22"/>
    <w:rsid w:val="000D3BC4"/>
    <w:rsid w:val="000D4825"/>
    <w:rsid w:val="000D6061"/>
    <w:rsid w:val="000E31CE"/>
    <w:rsid w:val="000E490F"/>
    <w:rsid w:val="000F195B"/>
    <w:rsid w:val="000F2660"/>
    <w:rsid w:val="000F36F8"/>
    <w:rsid w:val="00106B63"/>
    <w:rsid w:val="00110BA6"/>
    <w:rsid w:val="00123CC9"/>
    <w:rsid w:val="00131BF6"/>
    <w:rsid w:val="00133469"/>
    <w:rsid w:val="001421A9"/>
    <w:rsid w:val="00153392"/>
    <w:rsid w:val="00160D3E"/>
    <w:rsid w:val="001630E5"/>
    <w:rsid w:val="00164CA3"/>
    <w:rsid w:val="00167A36"/>
    <w:rsid w:val="0017090C"/>
    <w:rsid w:val="0017489D"/>
    <w:rsid w:val="00174EBF"/>
    <w:rsid w:val="0018303E"/>
    <w:rsid w:val="00195C38"/>
    <w:rsid w:val="001B5959"/>
    <w:rsid w:val="001C69A7"/>
    <w:rsid w:val="001D0561"/>
    <w:rsid w:val="001E3F23"/>
    <w:rsid w:val="001E6C56"/>
    <w:rsid w:val="002060ED"/>
    <w:rsid w:val="00217998"/>
    <w:rsid w:val="00220D32"/>
    <w:rsid w:val="002231BF"/>
    <w:rsid w:val="002329C4"/>
    <w:rsid w:val="00241F08"/>
    <w:rsid w:val="0024716D"/>
    <w:rsid w:val="00253033"/>
    <w:rsid w:val="00255C31"/>
    <w:rsid w:val="00264E0C"/>
    <w:rsid w:val="00267AB9"/>
    <w:rsid w:val="00281569"/>
    <w:rsid w:val="002861FF"/>
    <w:rsid w:val="00295560"/>
    <w:rsid w:val="002A73CA"/>
    <w:rsid w:val="002B3D63"/>
    <w:rsid w:val="002C4E71"/>
    <w:rsid w:val="002C4FCA"/>
    <w:rsid w:val="002E1FBD"/>
    <w:rsid w:val="002E3075"/>
    <w:rsid w:val="002F26BC"/>
    <w:rsid w:val="002F5208"/>
    <w:rsid w:val="002F7291"/>
    <w:rsid w:val="00312B9C"/>
    <w:rsid w:val="003339AF"/>
    <w:rsid w:val="00334CEB"/>
    <w:rsid w:val="0033564B"/>
    <w:rsid w:val="0033649A"/>
    <w:rsid w:val="00357C99"/>
    <w:rsid w:val="00363C84"/>
    <w:rsid w:val="00365502"/>
    <w:rsid w:val="003755FD"/>
    <w:rsid w:val="00382B4C"/>
    <w:rsid w:val="00392540"/>
    <w:rsid w:val="00394160"/>
    <w:rsid w:val="003B1C7D"/>
    <w:rsid w:val="003B6C1C"/>
    <w:rsid w:val="003C0E36"/>
    <w:rsid w:val="003C1F31"/>
    <w:rsid w:val="003C6089"/>
    <w:rsid w:val="003F1D8C"/>
    <w:rsid w:val="004012C9"/>
    <w:rsid w:val="00412133"/>
    <w:rsid w:val="004231DB"/>
    <w:rsid w:val="0042332B"/>
    <w:rsid w:val="004326C9"/>
    <w:rsid w:val="004330D7"/>
    <w:rsid w:val="00437582"/>
    <w:rsid w:val="0044795D"/>
    <w:rsid w:val="004534E5"/>
    <w:rsid w:val="00454DA1"/>
    <w:rsid w:val="00457341"/>
    <w:rsid w:val="00463750"/>
    <w:rsid w:val="0046774C"/>
    <w:rsid w:val="004747E8"/>
    <w:rsid w:val="00480485"/>
    <w:rsid w:val="004A2C39"/>
    <w:rsid w:val="004B53DF"/>
    <w:rsid w:val="004B61E3"/>
    <w:rsid w:val="004C2C09"/>
    <w:rsid w:val="004D0F01"/>
    <w:rsid w:val="004D1F9B"/>
    <w:rsid w:val="004D3AB6"/>
    <w:rsid w:val="004D561E"/>
    <w:rsid w:val="004E5737"/>
    <w:rsid w:val="004F3D62"/>
    <w:rsid w:val="004F53C2"/>
    <w:rsid w:val="00504CEE"/>
    <w:rsid w:val="00527B8C"/>
    <w:rsid w:val="00537806"/>
    <w:rsid w:val="00540281"/>
    <w:rsid w:val="0057097F"/>
    <w:rsid w:val="00574773"/>
    <w:rsid w:val="00582A64"/>
    <w:rsid w:val="005B2CD8"/>
    <w:rsid w:val="005B33F7"/>
    <w:rsid w:val="005C35DE"/>
    <w:rsid w:val="005C437F"/>
    <w:rsid w:val="005C76A1"/>
    <w:rsid w:val="005D6254"/>
    <w:rsid w:val="005E3732"/>
    <w:rsid w:val="005F6E80"/>
    <w:rsid w:val="00605A63"/>
    <w:rsid w:val="006119FA"/>
    <w:rsid w:val="00622B18"/>
    <w:rsid w:val="00627281"/>
    <w:rsid w:val="00640E0F"/>
    <w:rsid w:val="006525E2"/>
    <w:rsid w:val="006526EE"/>
    <w:rsid w:val="00655B67"/>
    <w:rsid w:val="006634B2"/>
    <w:rsid w:val="006643DE"/>
    <w:rsid w:val="00677287"/>
    <w:rsid w:val="00684C39"/>
    <w:rsid w:val="00687C6B"/>
    <w:rsid w:val="00687EE8"/>
    <w:rsid w:val="006955F4"/>
    <w:rsid w:val="006B078E"/>
    <w:rsid w:val="006B525A"/>
    <w:rsid w:val="006B62BB"/>
    <w:rsid w:val="006B6B7A"/>
    <w:rsid w:val="006D44CC"/>
    <w:rsid w:val="006E51D2"/>
    <w:rsid w:val="00724B7B"/>
    <w:rsid w:val="00730DA5"/>
    <w:rsid w:val="00761252"/>
    <w:rsid w:val="00761B51"/>
    <w:rsid w:val="0078174F"/>
    <w:rsid w:val="00783A92"/>
    <w:rsid w:val="00786A3E"/>
    <w:rsid w:val="00790257"/>
    <w:rsid w:val="007A78E6"/>
    <w:rsid w:val="007D129C"/>
    <w:rsid w:val="007D4389"/>
    <w:rsid w:val="007D4B7D"/>
    <w:rsid w:val="0081503B"/>
    <w:rsid w:val="00815D0C"/>
    <w:rsid w:val="00834FD9"/>
    <w:rsid w:val="00836DD7"/>
    <w:rsid w:val="00841E6F"/>
    <w:rsid w:val="00853AB1"/>
    <w:rsid w:val="008551B4"/>
    <w:rsid w:val="00860450"/>
    <w:rsid w:val="0086501D"/>
    <w:rsid w:val="00865AC3"/>
    <w:rsid w:val="00875245"/>
    <w:rsid w:val="008766D8"/>
    <w:rsid w:val="008A4D61"/>
    <w:rsid w:val="008B2A55"/>
    <w:rsid w:val="008B6F5B"/>
    <w:rsid w:val="008C789F"/>
    <w:rsid w:val="008D575B"/>
    <w:rsid w:val="008D6451"/>
    <w:rsid w:val="008E282D"/>
    <w:rsid w:val="008E306B"/>
    <w:rsid w:val="008E34AE"/>
    <w:rsid w:val="008F79C0"/>
    <w:rsid w:val="00911869"/>
    <w:rsid w:val="009147E4"/>
    <w:rsid w:val="0092288B"/>
    <w:rsid w:val="00936EE1"/>
    <w:rsid w:val="00943CEA"/>
    <w:rsid w:val="0097379E"/>
    <w:rsid w:val="00976B5F"/>
    <w:rsid w:val="0098031D"/>
    <w:rsid w:val="0098222E"/>
    <w:rsid w:val="00983FE6"/>
    <w:rsid w:val="00994414"/>
    <w:rsid w:val="0099569B"/>
    <w:rsid w:val="009B1F3C"/>
    <w:rsid w:val="009B40F6"/>
    <w:rsid w:val="009C5129"/>
    <w:rsid w:val="009C6368"/>
    <w:rsid w:val="009D2108"/>
    <w:rsid w:val="009F2784"/>
    <w:rsid w:val="00A13BE1"/>
    <w:rsid w:val="00A13F0A"/>
    <w:rsid w:val="00A207CD"/>
    <w:rsid w:val="00A229C5"/>
    <w:rsid w:val="00A264F3"/>
    <w:rsid w:val="00A30918"/>
    <w:rsid w:val="00A309DC"/>
    <w:rsid w:val="00A32765"/>
    <w:rsid w:val="00A34002"/>
    <w:rsid w:val="00A46CC4"/>
    <w:rsid w:val="00A51393"/>
    <w:rsid w:val="00A56AAB"/>
    <w:rsid w:val="00A57097"/>
    <w:rsid w:val="00A666E7"/>
    <w:rsid w:val="00A764BA"/>
    <w:rsid w:val="00A93C82"/>
    <w:rsid w:val="00AA1F06"/>
    <w:rsid w:val="00AB3317"/>
    <w:rsid w:val="00AD2385"/>
    <w:rsid w:val="00AE453A"/>
    <w:rsid w:val="00AF1885"/>
    <w:rsid w:val="00AF2493"/>
    <w:rsid w:val="00AF268A"/>
    <w:rsid w:val="00AF4DE4"/>
    <w:rsid w:val="00B015F3"/>
    <w:rsid w:val="00B04151"/>
    <w:rsid w:val="00B31E20"/>
    <w:rsid w:val="00B46B5A"/>
    <w:rsid w:val="00B62171"/>
    <w:rsid w:val="00B65A82"/>
    <w:rsid w:val="00B76317"/>
    <w:rsid w:val="00B80F0C"/>
    <w:rsid w:val="00BA19AB"/>
    <w:rsid w:val="00BA5641"/>
    <w:rsid w:val="00BA5B3C"/>
    <w:rsid w:val="00BB046D"/>
    <w:rsid w:val="00BC36B8"/>
    <w:rsid w:val="00BC41CF"/>
    <w:rsid w:val="00BD6E3E"/>
    <w:rsid w:val="00BD77C3"/>
    <w:rsid w:val="00BF6009"/>
    <w:rsid w:val="00C069AD"/>
    <w:rsid w:val="00C16160"/>
    <w:rsid w:val="00C23C34"/>
    <w:rsid w:val="00C24CB5"/>
    <w:rsid w:val="00C26729"/>
    <w:rsid w:val="00C35FAE"/>
    <w:rsid w:val="00C36FC3"/>
    <w:rsid w:val="00C370EB"/>
    <w:rsid w:val="00C476E6"/>
    <w:rsid w:val="00C566A6"/>
    <w:rsid w:val="00C629CE"/>
    <w:rsid w:val="00C63ED1"/>
    <w:rsid w:val="00C82BB1"/>
    <w:rsid w:val="00C86E20"/>
    <w:rsid w:val="00C914C9"/>
    <w:rsid w:val="00C94C6A"/>
    <w:rsid w:val="00CA622E"/>
    <w:rsid w:val="00CA7E26"/>
    <w:rsid w:val="00CB5341"/>
    <w:rsid w:val="00CD76D3"/>
    <w:rsid w:val="00CE4986"/>
    <w:rsid w:val="00CF4C41"/>
    <w:rsid w:val="00CF6A39"/>
    <w:rsid w:val="00D01BB2"/>
    <w:rsid w:val="00D2096C"/>
    <w:rsid w:val="00D51F43"/>
    <w:rsid w:val="00D640BE"/>
    <w:rsid w:val="00D747C4"/>
    <w:rsid w:val="00D75BBF"/>
    <w:rsid w:val="00D75F7B"/>
    <w:rsid w:val="00D83AA3"/>
    <w:rsid w:val="00D84092"/>
    <w:rsid w:val="00D92604"/>
    <w:rsid w:val="00DA1155"/>
    <w:rsid w:val="00DA53A3"/>
    <w:rsid w:val="00DB082B"/>
    <w:rsid w:val="00DE2292"/>
    <w:rsid w:val="00DF373D"/>
    <w:rsid w:val="00DF7C57"/>
    <w:rsid w:val="00E0031B"/>
    <w:rsid w:val="00E12690"/>
    <w:rsid w:val="00E14A4F"/>
    <w:rsid w:val="00E20073"/>
    <w:rsid w:val="00E273D5"/>
    <w:rsid w:val="00E304ED"/>
    <w:rsid w:val="00E31CAE"/>
    <w:rsid w:val="00E42909"/>
    <w:rsid w:val="00E53F06"/>
    <w:rsid w:val="00E67DD2"/>
    <w:rsid w:val="00E7624A"/>
    <w:rsid w:val="00E847DD"/>
    <w:rsid w:val="00E87D86"/>
    <w:rsid w:val="00E969BE"/>
    <w:rsid w:val="00EA3BD1"/>
    <w:rsid w:val="00EB0B0F"/>
    <w:rsid w:val="00ED073A"/>
    <w:rsid w:val="00ED5444"/>
    <w:rsid w:val="00F01844"/>
    <w:rsid w:val="00F0331B"/>
    <w:rsid w:val="00F21F1E"/>
    <w:rsid w:val="00F437FA"/>
    <w:rsid w:val="00F55DD6"/>
    <w:rsid w:val="00F626A5"/>
    <w:rsid w:val="00F9320A"/>
    <w:rsid w:val="00FA5371"/>
    <w:rsid w:val="00FD6883"/>
    <w:rsid w:val="00FE1EB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79873"/>
    <o:shapelayout v:ext="edit">
      <o:idmap v:ext="edit" data="1"/>
    </o:shapelayout>
  </w:shapeDefaults>
  <w:decimalSymbol w:val=","/>
  <w:listSeparator w:val=";"/>
  <w14:docId w14:val="3F4B6612"/>
  <w15:docId w15:val="{9B5D453B-6042-4DB8-8CA5-F3C894B799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46774C"/>
    <w:pPr>
      <w:widowControl w:val="0"/>
    </w:pPr>
  </w:style>
  <w:style w:type="paragraph" w:styleId="Titolo1">
    <w:name w:val="heading 1"/>
    <w:basedOn w:val="Normale"/>
    <w:next w:val="Normale"/>
    <w:link w:val="Titolo1Carattere"/>
    <w:qFormat/>
    <w:rsid w:val="00D75F7B"/>
    <w:pPr>
      <w:keepNext/>
      <w:widowControl/>
      <w:spacing w:after="0" w:line="240" w:lineRule="auto"/>
      <w:jc w:val="center"/>
      <w:outlineLvl w:val="0"/>
    </w:pPr>
    <w:rPr>
      <w:rFonts w:ascii="Times New Roman" w:eastAsia="Times New Roman" w:hAnsi="Times New Roman" w:cs="Times New Roman"/>
      <w:sz w:val="24"/>
      <w:szCs w:val="20"/>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2231BF"/>
    <w:pPr>
      <w:widowControl/>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2231BF"/>
  </w:style>
  <w:style w:type="paragraph" w:styleId="Pidipagina">
    <w:name w:val="footer"/>
    <w:basedOn w:val="Normale"/>
    <w:link w:val="PidipaginaCarattere"/>
    <w:uiPriority w:val="99"/>
    <w:unhideWhenUsed/>
    <w:rsid w:val="002231BF"/>
    <w:pPr>
      <w:widowControl/>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2231BF"/>
  </w:style>
  <w:style w:type="table" w:styleId="Grigliatabella">
    <w:name w:val="Table Grid"/>
    <w:basedOn w:val="Tabellanormale"/>
    <w:uiPriority w:val="59"/>
    <w:rsid w:val="002231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fumetto">
    <w:name w:val="Balloon Text"/>
    <w:basedOn w:val="Normale"/>
    <w:link w:val="TestofumettoCarattere"/>
    <w:uiPriority w:val="99"/>
    <w:semiHidden/>
    <w:unhideWhenUsed/>
    <w:rsid w:val="002231BF"/>
    <w:pPr>
      <w:widowControl/>
      <w:spacing w:after="0" w:line="240" w:lineRule="auto"/>
    </w:pPr>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2231BF"/>
    <w:rPr>
      <w:rFonts w:ascii="Tahoma" w:hAnsi="Tahoma" w:cs="Tahoma"/>
      <w:sz w:val="16"/>
      <w:szCs w:val="16"/>
    </w:rPr>
  </w:style>
  <w:style w:type="paragraph" w:styleId="Paragrafoelenco">
    <w:name w:val="List Paragraph"/>
    <w:basedOn w:val="Normale"/>
    <w:uiPriority w:val="1"/>
    <w:qFormat/>
    <w:rsid w:val="0046774C"/>
    <w:pPr>
      <w:ind w:left="720"/>
      <w:contextualSpacing/>
    </w:pPr>
  </w:style>
  <w:style w:type="character" w:customStyle="1" w:styleId="Titolo1Carattere">
    <w:name w:val="Titolo 1 Carattere"/>
    <w:basedOn w:val="Carpredefinitoparagrafo"/>
    <w:link w:val="Titolo1"/>
    <w:rsid w:val="00D75F7B"/>
    <w:rPr>
      <w:rFonts w:ascii="Times New Roman" w:eastAsia="Times New Roman" w:hAnsi="Times New Roman" w:cs="Times New Roman"/>
      <w:sz w:val="24"/>
      <w:szCs w:val="20"/>
      <w:lang w:eastAsia="it-IT"/>
    </w:rPr>
  </w:style>
  <w:style w:type="paragraph" w:customStyle="1" w:styleId="c3">
    <w:name w:val="c3"/>
    <w:rsid w:val="00D75F7B"/>
    <w:pPr>
      <w:widowControl w:val="0"/>
      <w:overflowPunct w:val="0"/>
      <w:autoSpaceDE w:val="0"/>
      <w:autoSpaceDN w:val="0"/>
      <w:adjustRightInd w:val="0"/>
      <w:spacing w:after="0" w:line="240" w:lineRule="atLeast"/>
      <w:jc w:val="center"/>
    </w:pPr>
    <w:rPr>
      <w:rFonts w:ascii="Times New Roman" w:eastAsia="Times New Roman" w:hAnsi="Times New Roman" w:cs="Times New Roman"/>
      <w:kern w:val="28"/>
      <w:sz w:val="20"/>
      <w:szCs w:val="20"/>
      <w:lang w:eastAsia="it-IT"/>
    </w:rPr>
  </w:style>
  <w:style w:type="paragraph" w:styleId="NormaleWeb">
    <w:name w:val="Normal (Web)"/>
    <w:basedOn w:val="Normale"/>
    <w:uiPriority w:val="99"/>
    <w:rsid w:val="00A666E7"/>
    <w:pPr>
      <w:widowControl/>
      <w:spacing w:before="100" w:beforeAutospacing="1" w:after="100" w:afterAutospacing="1" w:line="240" w:lineRule="auto"/>
    </w:pPr>
    <w:rPr>
      <w:rFonts w:ascii="Arial Unicode MS" w:eastAsia="Arial Unicode MS" w:hAnsi="Arial Unicode MS" w:cs="Arial Unicode MS"/>
      <w:sz w:val="24"/>
      <w:szCs w:val="24"/>
      <w:lang w:eastAsia="it-IT"/>
    </w:rPr>
  </w:style>
  <w:style w:type="paragraph" w:customStyle="1" w:styleId="Default">
    <w:name w:val="Default"/>
    <w:rsid w:val="00052F3F"/>
    <w:pPr>
      <w:autoSpaceDE w:val="0"/>
      <w:autoSpaceDN w:val="0"/>
      <w:adjustRightInd w:val="0"/>
      <w:spacing w:after="0" w:line="240" w:lineRule="auto"/>
    </w:pPr>
    <w:rPr>
      <w:rFonts w:ascii="Verdana" w:eastAsia="Times New Roman" w:hAnsi="Verdana" w:cs="Verdana"/>
      <w:color w:val="000000"/>
      <w:sz w:val="24"/>
      <w:szCs w:val="24"/>
      <w:lang w:eastAsia="it-IT"/>
    </w:rPr>
  </w:style>
  <w:style w:type="character" w:styleId="Collegamentoipertestuale">
    <w:name w:val="Hyperlink"/>
    <w:basedOn w:val="Carpredefinitoparagrafo"/>
    <w:uiPriority w:val="99"/>
    <w:unhideWhenUsed/>
    <w:rsid w:val="001B5959"/>
    <w:rPr>
      <w:color w:val="0000FF" w:themeColor="hyperlink"/>
      <w:u w:val="single"/>
    </w:rPr>
  </w:style>
  <w:style w:type="table" w:customStyle="1" w:styleId="TableNormal">
    <w:name w:val="Table Normal"/>
    <w:uiPriority w:val="2"/>
    <w:semiHidden/>
    <w:unhideWhenUsed/>
    <w:qFormat/>
    <w:rsid w:val="00EA3BD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EA3BD1"/>
    <w:pPr>
      <w:autoSpaceDE w:val="0"/>
      <w:autoSpaceDN w:val="0"/>
      <w:spacing w:after="0" w:line="240" w:lineRule="auto"/>
    </w:pPr>
    <w:rPr>
      <w:rFonts w:ascii="Times New Roman" w:eastAsia="Times New Roman" w:hAnsi="Times New Roman" w:cs="Times New Roman"/>
      <w:sz w:val="24"/>
      <w:szCs w:val="24"/>
      <w:lang w:val="en-US"/>
    </w:rPr>
  </w:style>
  <w:style w:type="character" w:customStyle="1" w:styleId="CorpotestoCarattere">
    <w:name w:val="Corpo testo Carattere"/>
    <w:basedOn w:val="Carpredefinitoparagrafo"/>
    <w:link w:val="Corpotesto"/>
    <w:uiPriority w:val="1"/>
    <w:rsid w:val="00EA3BD1"/>
    <w:rPr>
      <w:rFonts w:ascii="Times New Roman" w:eastAsia="Times New Roman" w:hAnsi="Times New Roman" w:cs="Times New Roman"/>
      <w:sz w:val="24"/>
      <w:szCs w:val="24"/>
      <w:lang w:val="en-US"/>
    </w:rPr>
  </w:style>
  <w:style w:type="paragraph" w:customStyle="1" w:styleId="TableParagraph">
    <w:name w:val="Table Paragraph"/>
    <w:basedOn w:val="Normale"/>
    <w:uiPriority w:val="1"/>
    <w:qFormat/>
    <w:rsid w:val="00EA3BD1"/>
    <w:pPr>
      <w:autoSpaceDE w:val="0"/>
      <w:autoSpaceDN w:val="0"/>
      <w:spacing w:before="133" w:after="0" w:line="240" w:lineRule="auto"/>
      <w:ind w:left="200"/>
    </w:pPr>
    <w:rPr>
      <w:rFonts w:ascii="Times New Roman" w:eastAsia="Times New Roman" w:hAnsi="Times New Roman" w:cs="Times New Roman"/>
      <w:lang w:val="en-US"/>
    </w:rPr>
  </w:style>
  <w:style w:type="character" w:customStyle="1" w:styleId="markedcontent">
    <w:name w:val="markedcontent"/>
    <w:basedOn w:val="Carpredefinitoparagrafo"/>
    <w:rsid w:val="000037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838434">
      <w:bodyDiv w:val="1"/>
      <w:marLeft w:val="0"/>
      <w:marRight w:val="0"/>
      <w:marTop w:val="0"/>
      <w:marBottom w:val="0"/>
      <w:divBdr>
        <w:top w:val="none" w:sz="0" w:space="0" w:color="auto"/>
        <w:left w:val="none" w:sz="0" w:space="0" w:color="auto"/>
        <w:bottom w:val="none" w:sz="0" w:space="0" w:color="auto"/>
        <w:right w:val="none" w:sz="0" w:space="0" w:color="auto"/>
      </w:divBdr>
    </w:div>
    <w:div w:id="200019140">
      <w:bodyDiv w:val="1"/>
      <w:marLeft w:val="0"/>
      <w:marRight w:val="0"/>
      <w:marTop w:val="0"/>
      <w:marBottom w:val="0"/>
      <w:divBdr>
        <w:top w:val="none" w:sz="0" w:space="0" w:color="auto"/>
        <w:left w:val="none" w:sz="0" w:space="0" w:color="auto"/>
        <w:bottom w:val="none" w:sz="0" w:space="0" w:color="auto"/>
        <w:right w:val="none" w:sz="0" w:space="0" w:color="auto"/>
      </w:divBdr>
    </w:div>
    <w:div w:id="370805112">
      <w:bodyDiv w:val="1"/>
      <w:marLeft w:val="0"/>
      <w:marRight w:val="0"/>
      <w:marTop w:val="0"/>
      <w:marBottom w:val="0"/>
      <w:divBdr>
        <w:top w:val="none" w:sz="0" w:space="0" w:color="auto"/>
        <w:left w:val="none" w:sz="0" w:space="0" w:color="auto"/>
        <w:bottom w:val="none" w:sz="0" w:space="0" w:color="auto"/>
        <w:right w:val="none" w:sz="0" w:space="0" w:color="auto"/>
      </w:divBdr>
    </w:div>
    <w:div w:id="950010967">
      <w:bodyDiv w:val="1"/>
      <w:marLeft w:val="0"/>
      <w:marRight w:val="0"/>
      <w:marTop w:val="0"/>
      <w:marBottom w:val="0"/>
      <w:divBdr>
        <w:top w:val="none" w:sz="0" w:space="0" w:color="auto"/>
        <w:left w:val="none" w:sz="0" w:space="0" w:color="auto"/>
        <w:bottom w:val="none" w:sz="0" w:space="0" w:color="auto"/>
        <w:right w:val="none" w:sz="0" w:space="0" w:color="auto"/>
      </w:divBdr>
    </w:div>
    <w:div w:id="1621911284">
      <w:bodyDiv w:val="1"/>
      <w:marLeft w:val="0"/>
      <w:marRight w:val="0"/>
      <w:marTop w:val="0"/>
      <w:marBottom w:val="0"/>
      <w:divBdr>
        <w:top w:val="none" w:sz="0" w:space="0" w:color="auto"/>
        <w:left w:val="none" w:sz="0" w:space="0" w:color="auto"/>
        <w:bottom w:val="none" w:sz="0" w:space="0" w:color="auto"/>
        <w:right w:val="none" w:sz="0" w:space="0" w:color="auto"/>
      </w:divBdr>
    </w:div>
    <w:div w:id="2061056168">
      <w:bodyDiv w:val="1"/>
      <w:marLeft w:val="0"/>
      <w:marRight w:val="0"/>
      <w:marTop w:val="0"/>
      <w:marBottom w:val="0"/>
      <w:divBdr>
        <w:top w:val="none" w:sz="0" w:space="0" w:color="auto"/>
        <w:left w:val="none" w:sz="0" w:space="0" w:color="auto"/>
        <w:bottom w:val="none" w:sz="0" w:space="0" w:color="auto"/>
        <w:right w:val="none" w:sz="0" w:space="0" w:color="auto"/>
      </w:divBdr>
    </w:div>
    <w:div w:id="2125616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FD39D35-DFCB-4747-9072-3E4F569F66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Pages>
  <Words>658</Words>
  <Characters>3753</Characters>
  <Application>Microsoft Office Word</Application>
  <DocSecurity>0</DocSecurity>
  <Lines>31</Lines>
  <Paragraphs>8</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Sandrina Comerci</cp:lastModifiedBy>
  <cp:revision>7</cp:revision>
  <cp:lastPrinted>2023-06-20T14:13:00Z</cp:lastPrinted>
  <dcterms:created xsi:type="dcterms:W3CDTF">2023-06-20T14:14:00Z</dcterms:created>
  <dcterms:modified xsi:type="dcterms:W3CDTF">2023-06-20T14:32:00Z</dcterms:modified>
</cp:coreProperties>
</file>